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829" w:rsidRDefault="00506E38" w:rsidP="00DB3A4A">
      <w:pPr>
        <w:pStyle w:val="Heading1"/>
        <w:spacing w:before="0" w:after="0" w:line="360" w:lineRule="atLeast"/>
        <w:rPr>
          <w:sz w:val="30"/>
          <w:szCs w:val="22"/>
          <w:lang w:val="en-US"/>
        </w:rPr>
      </w:pPr>
      <w:r w:rsidRPr="00DD2B4B">
        <w:rPr>
          <w:sz w:val="30"/>
          <w:szCs w:val="22"/>
          <w:lang w:val="en-US"/>
        </w:rPr>
        <w:t>PREFACE</w:t>
      </w:r>
    </w:p>
    <w:p w:rsidR="00DB3A4A" w:rsidRPr="00DB3A4A" w:rsidRDefault="00DB3A4A" w:rsidP="00DB3A4A">
      <w:pPr>
        <w:rPr>
          <w:sz w:val="14"/>
          <w:lang w:val="en-US"/>
        </w:rPr>
      </w:pPr>
    </w:p>
    <w:p w:rsidR="006D1829" w:rsidRPr="00DD2B4B" w:rsidRDefault="006F4383" w:rsidP="00DB3A4A">
      <w:pPr>
        <w:pStyle w:val="H2"/>
        <w:spacing w:before="0" w:after="0" w:line="360" w:lineRule="atLeast"/>
        <w:ind w:left="0" w:firstLine="720"/>
        <w:jc w:val="both"/>
        <w:rPr>
          <w:sz w:val="30"/>
          <w:szCs w:val="22"/>
        </w:rPr>
      </w:pPr>
      <w:r w:rsidRPr="00DD2B4B">
        <w:rPr>
          <w:sz w:val="30"/>
          <w:szCs w:val="22"/>
          <w:lang w:val="en-US"/>
        </w:rPr>
        <w:t>RESEARCH PURPOSES</w:t>
      </w:r>
    </w:p>
    <w:p w:rsidR="0008173B" w:rsidRPr="00DD2B4B" w:rsidRDefault="0008173B" w:rsidP="00DB3A4A">
      <w:pPr>
        <w:spacing w:after="0" w:line="360" w:lineRule="atLeast"/>
        <w:ind w:firstLine="720"/>
        <w:rPr>
          <w:sz w:val="30"/>
          <w:lang w:val="en-US"/>
        </w:rPr>
      </w:pPr>
      <w:r w:rsidRPr="00567C92">
        <w:rPr>
          <w:b/>
          <w:sz w:val="30"/>
          <w:lang w:val="en-US"/>
        </w:rPr>
        <w:t>0.1.1</w:t>
      </w:r>
      <w:r w:rsidR="00567C92">
        <w:rPr>
          <w:b/>
          <w:sz w:val="30"/>
          <w:lang w:val="en-US"/>
        </w:rPr>
        <w:t>.</w:t>
      </w:r>
      <w:r w:rsidRPr="00DD2B4B">
        <w:rPr>
          <w:sz w:val="30"/>
          <w:lang w:val="en-US"/>
        </w:rPr>
        <w:t xml:space="preserve"> </w:t>
      </w:r>
      <w:r w:rsidR="007D3AE1" w:rsidRPr="00DD2B4B">
        <w:rPr>
          <w:sz w:val="30"/>
          <w:lang w:val="en-US"/>
        </w:rPr>
        <w:t>In a</w:t>
      </w:r>
      <w:r w:rsidR="00A966AF">
        <w:rPr>
          <w:sz w:val="30"/>
          <w:lang w:val="en-US"/>
        </w:rPr>
        <w:t xml:space="preserve">n increasingly global </w:t>
      </w:r>
      <w:r w:rsidR="007D3AE1" w:rsidRPr="00DD2B4B">
        <w:rPr>
          <w:sz w:val="30"/>
          <w:lang w:val="en-US"/>
        </w:rPr>
        <w:t xml:space="preserve">world, </w:t>
      </w:r>
      <w:r w:rsidR="00C73752" w:rsidRPr="00DD2B4B">
        <w:rPr>
          <w:sz w:val="30"/>
          <w:lang w:val="en-US"/>
        </w:rPr>
        <w:t>public communication</w:t>
      </w:r>
      <w:r w:rsidR="007D3AE1" w:rsidRPr="00DD2B4B">
        <w:rPr>
          <w:sz w:val="30"/>
          <w:lang w:val="en-US"/>
        </w:rPr>
        <w:t xml:space="preserve"> </w:t>
      </w:r>
      <w:r w:rsidR="00E012ED">
        <w:rPr>
          <w:sz w:val="30"/>
          <w:lang w:val="en-US"/>
        </w:rPr>
        <w:t>through</w:t>
      </w:r>
      <w:r w:rsidR="007D3AE1" w:rsidRPr="00DD2B4B">
        <w:rPr>
          <w:sz w:val="30"/>
          <w:lang w:val="en-US"/>
        </w:rPr>
        <w:t xml:space="preserve"> </w:t>
      </w:r>
      <w:r w:rsidR="00A966AF">
        <w:rPr>
          <w:sz w:val="30"/>
          <w:lang w:val="en-US"/>
        </w:rPr>
        <w:t xml:space="preserve">the </w:t>
      </w:r>
      <w:r w:rsidR="00E012ED">
        <w:rPr>
          <w:sz w:val="30"/>
          <w:lang w:val="en-US"/>
        </w:rPr>
        <w:t>mass media</w:t>
      </w:r>
      <w:r w:rsidR="007D3AE1" w:rsidRPr="00DD2B4B">
        <w:rPr>
          <w:sz w:val="30"/>
          <w:lang w:val="en-US"/>
        </w:rPr>
        <w:t xml:space="preserve"> plays a more and more important role. </w:t>
      </w:r>
      <w:r w:rsidR="00C73752" w:rsidRPr="00DD2B4B">
        <w:rPr>
          <w:sz w:val="30"/>
          <w:lang w:val="en-US"/>
        </w:rPr>
        <w:t>Communication</w:t>
      </w:r>
      <w:r w:rsidR="007D3AE1" w:rsidRPr="00DD2B4B">
        <w:rPr>
          <w:sz w:val="30"/>
          <w:lang w:val="en-US"/>
        </w:rPr>
        <w:t xml:space="preserve"> in </w:t>
      </w:r>
      <w:r w:rsidR="004D4E33">
        <w:rPr>
          <w:sz w:val="30"/>
          <w:lang w:val="en-US"/>
        </w:rPr>
        <w:t>press</w:t>
      </w:r>
      <w:r w:rsidR="007D3AE1" w:rsidRPr="00DD2B4B">
        <w:rPr>
          <w:sz w:val="30"/>
          <w:lang w:val="en-US"/>
        </w:rPr>
        <w:t xml:space="preserve"> </w:t>
      </w:r>
      <w:r w:rsidR="004D4E33">
        <w:rPr>
          <w:sz w:val="30"/>
          <w:lang w:val="en-US"/>
        </w:rPr>
        <w:t xml:space="preserve">(journalistic) </w:t>
      </w:r>
      <w:r w:rsidR="007D3AE1" w:rsidRPr="00DD2B4B">
        <w:rPr>
          <w:sz w:val="30"/>
          <w:lang w:val="en-US"/>
        </w:rPr>
        <w:t xml:space="preserve">interview has many characteristics of public </w:t>
      </w:r>
      <w:r w:rsidR="00C73752" w:rsidRPr="00DD2B4B">
        <w:rPr>
          <w:sz w:val="30"/>
          <w:lang w:val="en-US"/>
        </w:rPr>
        <w:t>communication</w:t>
      </w:r>
      <w:r w:rsidR="007D3AE1" w:rsidRPr="00DD2B4B">
        <w:rPr>
          <w:sz w:val="30"/>
          <w:lang w:val="en-US"/>
        </w:rPr>
        <w:t xml:space="preserve">, and is the study subject of many branches of science, e.g. sociology, </w:t>
      </w:r>
      <w:r w:rsidR="00FF1200" w:rsidRPr="00DD2B4B">
        <w:rPr>
          <w:sz w:val="30"/>
          <w:lang w:val="en-US"/>
        </w:rPr>
        <w:t>linguistics…</w:t>
      </w:r>
      <w:r w:rsidR="007D3AE1" w:rsidRPr="00DD2B4B">
        <w:rPr>
          <w:sz w:val="30"/>
          <w:lang w:val="en-US"/>
        </w:rPr>
        <w:t xml:space="preserve"> Th</w:t>
      </w:r>
      <w:r w:rsidR="004D4E33">
        <w:rPr>
          <w:sz w:val="30"/>
          <w:lang w:val="en-US"/>
        </w:rPr>
        <w:t>is</w:t>
      </w:r>
      <w:r w:rsidR="007D3AE1" w:rsidRPr="00DD2B4B">
        <w:rPr>
          <w:sz w:val="30"/>
          <w:lang w:val="en-US"/>
        </w:rPr>
        <w:t xml:space="preserve"> thesis “</w:t>
      </w:r>
      <w:r w:rsidR="004D4E33">
        <w:rPr>
          <w:i/>
          <w:sz w:val="30"/>
          <w:lang w:val="en-US"/>
        </w:rPr>
        <w:t>Politeness in journalistic</w:t>
      </w:r>
      <w:r w:rsidR="007D3AE1" w:rsidRPr="00DD2B4B">
        <w:rPr>
          <w:i/>
          <w:sz w:val="30"/>
          <w:lang w:val="en-US"/>
        </w:rPr>
        <w:t xml:space="preserve"> interview</w:t>
      </w:r>
      <w:r w:rsidR="007D3AE1" w:rsidRPr="00DD2B4B">
        <w:rPr>
          <w:sz w:val="30"/>
          <w:lang w:val="en-US"/>
        </w:rPr>
        <w:t>” follows that direction.</w:t>
      </w:r>
    </w:p>
    <w:p w:rsidR="006D1829" w:rsidRPr="00DD2B4B" w:rsidRDefault="007D3AE1" w:rsidP="00DB3A4A">
      <w:pPr>
        <w:spacing w:after="0" w:line="360" w:lineRule="atLeast"/>
        <w:ind w:firstLine="720"/>
        <w:rPr>
          <w:sz w:val="30"/>
        </w:rPr>
      </w:pPr>
      <w:r w:rsidRPr="00567C92">
        <w:rPr>
          <w:b/>
          <w:sz w:val="30"/>
          <w:lang w:val="en-US"/>
        </w:rPr>
        <w:t>0</w:t>
      </w:r>
      <w:r w:rsidR="00567C92" w:rsidRPr="00567C92">
        <w:rPr>
          <w:b/>
          <w:sz w:val="30"/>
          <w:lang w:val="en-US"/>
        </w:rPr>
        <w:t>.</w:t>
      </w:r>
      <w:r w:rsidRPr="00567C92">
        <w:rPr>
          <w:b/>
          <w:sz w:val="30"/>
          <w:lang w:val="en-US"/>
        </w:rPr>
        <w:t>0</w:t>
      </w:r>
      <w:r w:rsidR="00567C92" w:rsidRPr="00567C92">
        <w:rPr>
          <w:b/>
          <w:sz w:val="30"/>
          <w:lang w:val="en-US"/>
        </w:rPr>
        <w:t>.</w:t>
      </w:r>
      <w:r w:rsidRPr="00567C92">
        <w:rPr>
          <w:b/>
          <w:sz w:val="30"/>
          <w:lang w:val="en-US"/>
        </w:rPr>
        <w:t>2.</w:t>
      </w:r>
      <w:r w:rsidRPr="00DD2B4B">
        <w:rPr>
          <w:sz w:val="30"/>
          <w:lang w:val="en-US"/>
        </w:rPr>
        <w:t xml:space="preserve"> </w:t>
      </w:r>
      <w:r w:rsidR="00FF1200" w:rsidRPr="00DD2B4B">
        <w:rPr>
          <w:sz w:val="30"/>
          <w:lang w:val="en-US"/>
        </w:rPr>
        <w:t>Studies of politeness in Vietnam mostly based on data from literature or everyday interaction. Politeness in public media, including press interviews are not systematically studied.</w:t>
      </w:r>
    </w:p>
    <w:p w:rsidR="006D1829" w:rsidRDefault="006D1829" w:rsidP="00DB3A4A">
      <w:pPr>
        <w:spacing w:after="0" w:line="360" w:lineRule="atLeast"/>
        <w:ind w:firstLine="720"/>
        <w:rPr>
          <w:sz w:val="30"/>
          <w:lang w:val="en-US"/>
        </w:rPr>
      </w:pPr>
      <w:r w:rsidRPr="00567C92">
        <w:rPr>
          <w:b/>
          <w:sz w:val="30"/>
        </w:rPr>
        <w:t>0.1.3.</w:t>
      </w:r>
      <w:r w:rsidRPr="00DD2B4B">
        <w:rPr>
          <w:sz w:val="30"/>
        </w:rPr>
        <w:t xml:space="preserve"> </w:t>
      </w:r>
      <w:r w:rsidR="00FF1200" w:rsidRPr="00DD2B4B">
        <w:rPr>
          <w:sz w:val="30"/>
          <w:lang w:val="en-US"/>
        </w:rPr>
        <w:t xml:space="preserve">Study of politeness in press interviews is an addition to the </w:t>
      </w:r>
      <w:r w:rsidR="00481546" w:rsidRPr="00DD2B4B">
        <w:rPr>
          <w:sz w:val="30"/>
          <w:lang w:val="en-US"/>
        </w:rPr>
        <w:t xml:space="preserve">field of politeness theories, it shows the dynamic nature of </w:t>
      </w:r>
      <w:r w:rsidR="00C73752" w:rsidRPr="00DD2B4B">
        <w:rPr>
          <w:sz w:val="30"/>
          <w:lang w:val="en-US"/>
        </w:rPr>
        <w:t xml:space="preserve">languages </w:t>
      </w:r>
      <w:r w:rsidR="000067E5">
        <w:rPr>
          <w:sz w:val="30"/>
          <w:lang w:val="en-US"/>
        </w:rPr>
        <w:t xml:space="preserve">in real life </w:t>
      </w:r>
      <w:r w:rsidR="00481546" w:rsidRPr="00DD2B4B">
        <w:rPr>
          <w:sz w:val="30"/>
          <w:lang w:val="en-US"/>
        </w:rPr>
        <w:t>communication.</w:t>
      </w:r>
    </w:p>
    <w:p w:rsidR="00990421" w:rsidRPr="00990421" w:rsidRDefault="00990421" w:rsidP="009E60F0">
      <w:pPr>
        <w:pStyle w:val="H2"/>
        <w:spacing w:before="0" w:after="0" w:line="360" w:lineRule="atLeast"/>
        <w:ind w:left="0" w:firstLine="720"/>
        <w:jc w:val="both"/>
        <w:rPr>
          <w:sz w:val="30"/>
        </w:rPr>
      </w:pPr>
      <w:r>
        <w:rPr>
          <w:sz w:val="30"/>
          <w:szCs w:val="22"/>
          <w:lang w:val="en-US"/>
        </w:rPr>
        <w:t>research subjects and purposes</w:t>
      </w:r>
    </w:p>
    <w:p w:rsidR="006D1829" w:rsidRPr="00DD2B4B" w:rsidRDefault="00CD2779" w:rsidP="00990421">
      <w:pPr>
        <w:pStyle w:val="H3"/>
      </w:pPr>
      <w:bookmarkStart w:id="0" w:name="_Toc181551107"/>
      <w:bookmarkStart w:id="1" w:name="_Toc181551790"/>
      <w:bookmarkStart w:id="2" w:name="_Toc183661436"/>
      <w:bookmarkStart w:id="3" w:name="_Toc183673412"/>
      <w:bookmarkStart w:id="4" w:name="_Toc183673732"/>
      <w:r w:rsidRPr="00DD2B4B">
        <w:rPr>
          <w:lang w:val="en-US"/>
        </w:rPr>
        <w:t>Subject</w:t>
      </w:r>
      <w:r w:rsidR="00990421">
        <w:rPr>
          <w:lang w:val="en-US"/>
        </w:rPr>
        <w:t>s</w:t>
      </w:r>
      <w:r w:rsidRPr="00DD2B4B">
        <w:rPr>
          <w:lang w:val="en-US"/>
        </w:rPr>
        <w:t xml:space="preserve"> of the thesis</w:t>
      </w:r>
    </w:p>
    <w:p w:rsidR="006D1829" w:rsidRPr="00DD2B4B" w:rsidRDefault="00481546" w:rsidP="00DB3A4A">
      <w:pPr>
        <w:spacing w:after="0" w:line="360" w:lineRule="atLeast"/>
        <w:ind w:firstLine="720"/>
        <w:rPr>
          <w:sz w:val="30"/>
        </w:rPr>
      </w:pPr>
      <w:r w:rsidRPr="00DD2B4B">
        <w:rPr>
          <w:sz w:val="30"/>
          <w:lang w:val="en-US"/>
        </w:rPr>
        <w:t xml:space="preserve">The subject of the thesis </w:t>
      </w:r>
      <w:r w:rsidR="0040143C">
        <w:rPr>
          <w:sz w:val="30"/>
          <w:lang w:val="en-US"/>
        </w:rPr>
        <w:t>are</w:t>
      </w:r>
      <w:r w:rsidRPr="00DD2B4B">
        <w:rPr>
          <w:sz w:val="30"/>
          <w:lang w:val="en-US"/>
        </w:rPr>
        <w:t xml:space="preserve"> speech acts and </w:t>
      </w:r>
      <w:r w:rsidR="000067E5">
        <w:rPr>
          <w:sz w:val="30"/>
          <w:lang w:val="en-US"/>
        </w:rPr>
        <w:t>verbal devices</w:t>
      </w:r>
      <w:r w:rsidRPr="00DD2B4B">
        <w:rPr>
          <w:sz w:val="30"/>
          <w:lang w:val="en-US"/>
        </w:rPr>
        <w:t xml:space="preserve"> used </w:t>
      </w:r>
      <w:r w:rsidR="0040143C">
        <w:rPr>
          <w:sz w:val="30"/>
          <w:lang w:val="en-US"/>
        </w:rPr>
        <w:t>to express politeness in</w:t>
      </w:r>
      <w:r w:rsidRPr="00DD2B4B">
        <w:rPr>
          <w:sz w:val="30"/>
          <w:lang w:val="en-US"/>
        </w:rPr>
        <w:t xml:space="preserve"> press interviews.</w:t>
      </w:r>
      <w:bookmarkEnd w:id="0"/>
      <w:bookmarkEnd w:id="1"/>
      <w:bookmarkEnd w:id="2"/>
      <w:bookmarkEnd w:id="3"/>
      <w:bookmarkEnd w:id="4"/>
    </w:p>
    <w:p w:rsidR="00990421" w:rsidRPr="00990421" w:rsidRDefault="00CD2779" w:rsidP="000806DD">
      <w:pPr>
        <w:pStyle w:val="H3"/>
        <w:spacing w:before="0" w:after="0" w:line="360" w:lineRule="atLeast"/>
        <w:ind w:left="0" w:firstLine="720"/>
        <w:rPr>
          <w:sz w:val="30"/>
          <w:szCs w:val="22"/>
        </w:rPr>
      </w:pPr>
      <w:r w:rsidRPr="00990421">
        <w:rPr>
          <w:sz w:val="30"/>
          <w:szCs w:val="22"/>
          <w:lang w:val="en-US"/>
        </w:rPr>
        <w:t>Scope</w:t>
      </w:r>
    </w:p>
    <w:p w:rsidR="006D1829" w:rsidRDefault="00481546" w:rsidP="00DB3A4A">
      <w:pPr>
        <w:spacing w:after="0" w:line="360" w:lineRule="atLeast"/>
        <w:ind w:firstLine="720"/>
        <w:rPr>
          <w:sz w:val="30"/>
          <w:lang w:val="en-US"/>
        </w:rPr>
      </w:pPr>
      <w:r w:rsidRPr="00DD2B4B">
        <w:rPr>
          <w:sz w:val="30"/>
          <w:lang w:val="en-US"/>
        </w:rPr>
        <w:t>Data used in the thesis is from 850 interviews fro</w:t>
      </w:r>
      <w:r w:rsidR="0061029F" w:rsidRPr="00DD2B4B">
        <w:rPr>
          <w:sz w:val="30"/>
          <w:lang w:val="en-US"/>
        </w:rPr>
        <w:t>m three Vietnamese newspaper</w:t>
      </w:r>
      <w:r w:rsidR="004D4E33">
        <w:rPr>
          <w:sz w:val="30"/>
          <w:lang w:val="en-US"/>
        </w:rPr>
        <w:t>s</w:t>
      </w:r>
      <w:r w:rsidR="0061029F" w:rsidRPr="00DD2B4B">
        <w:rPr>
          <w:sz w:val="30"/>
          <w:lang w:val="en-US"/>
        </w:rPr>
        <w:t xml:space="preserve">: Tien </w:t>
      </w:r>
      <w:r w:rsidR="00292031">
        <w:rPr>
          <w:sz w:val="30"/>
          <w:lang w:val="en-US"/>
        </w:rPr>
        <w:t>p</w:t>
      </w:r>
      <w:r w:rsidR="000067E5">
        <w:rPr>
          <w:sz w:val="30"/>
          <w:lang w:val="en-US"/>
        </w:rPr>
        <w:t>hong (1/2011 to 12/2011), Dan t</w:t>
      </w:r>
      <w:r w:rsidR="0061029F" w:rsidRPr="00DD2B4B">
        <w:rPr>
          <w:sz w:val="30"/>
          <w:lang w:val="en-US"/>
        </w:rPr>
        <w:t>ri</w:t>
      </w:r>
      <w:r w:rsidRPr="00DD2B4B">
        <w:rPr>
          <w:sz w:val="30"/>
          <w:lang w:val="en-US"/>
        </w:rPr>
        <w:t xml:space="preserve"> (7/2011</w:t>
      </w:r>
      <w:r w:rsidR="00292031">
        <w:rPr>
          <w:sz w:val="30"/>
          <w:lang w:val="en-US"/>
        </w:rPr>
        <w:t xml:space="preserve"> to 7/2014) and Vn</w:t>
      </w:r>
      <w:r w:rsidRPr="00DD2B4B">
        <w:rPr>
          <w:sz w:val="30"/>
          <w:lang w:val="en-US"/>
        </w:rPr>
        <w:t>Express (1/2012 to 12/2014).</w:t>
      </w:r>
    </w:p>
    <w:p w:rsidR="00990421" w:rsidRPr="00990421" w:rsidRDefault="00990421" w:rsidP="009F7874">
      <w:pPr>
        <w:pStyle w:val="H2"/>
        <w:spacing w:before="0" w:after="0" w:line="360" w:lineRule="atLeast"/>
        <w:ind w:left="0" w:firstLine="720"/>
        <w:jc w:val="both"/>
        <w:rPr>
          <w:sz w:val="30"/>
        </w:rPr>
      </w:pPr>
      <w:r>
        <w:rPr>
          <w:sz w:val="30"/>
          <w:szCs w:val="22"/>
          <w:lang w:val="en-US"/>
        </w:rPr>
        <w:t>Rese</w:t>
      </w:r>
      <w:r w:rsidR="002721AB">
        <w:rPr>
          <w:sz w:val="30"/>
          <w:szCs w:val="22"/>
          <w:lang w:val="en-US"/>
        </w:rPr>
        <w:t>a</w:t>
      </w:r>
      <w:bookmarkStart w:id="5" w:name="_GoBack"/>
      <w:bookmarkEnd w:id="5"/>
      <w:r>
        <w:rPr>
          <w:sz w:val="30"/>
          <w:szCs w:val="22"/>
          <w:lang w:val="en-US"/>
        </w:rPr>
        <w:t>rch Goals and and tasks</w:t>
      </w:r>
    </w:p>
    <w:p w:rsidR="006D1829" w:rsidRPr="00DD2B4B" w:rsidRDefault="004D4E33" w:rsidP="00DB3A4A">
      <w:pPr>
        <w:pStyle w:val="H3"/>
        <w:spacing w:before="0" w:after="0" w:line="360" w:lineRule="atLeast"/>
        <w:ind w:left="0" w:firstLine="720"/>
        <w:rPr>
          <w:sz w:val="30"/>
          <w:szCs w:val="22"/>
        </w:rPr>
      </w:pPr>
      <w:r>
        <w:rPr>
          <w:sz w:val="30"/>
          <w:szCs w:val="22"/>
          <w:lang w:val="en-US"/>
        </w:rPr>
        <w:t>Goal</w:t>
      </w:r>
    </w:p>
    <w:p w:rsidR="006D1829" w:rsidRPr="00DD2B4B" w:rsidRDefault="00481546" w:rsidP="00DB3A4A">
      <w:pPr>
        <w:spacing w:after="0" w:line="360" w:lineRule="atLeast"/>
        <w:ind w:firstLine="720"/>
        <w:rPr>
          <w:sz w:val="30"/>
        </w:rPr>
      </w:pPr>
      <w:r w:rsidRPr="00DD2B4B">
        <w:rPr>
          <w:sz w:val="30"/>
          <w:lang w:val="en-US"/>
        </w:rPr>
        <w:t xml:space="preserve">The </w:t>
      </w:r>
      <w:r w:rsidR="004D4E33">
        <w:rPr>
          <w:sz w:val="30"/>
          <w:lang w:val="en-US"/>
        </w:rPr>
        <w:t>goal</w:t>
      </w:r>
      <w:r w:rsidRPr="00DD2B4B">
        <w:rPr>
          <w:sz w:val="30"/>
          <w:lang w:val="en-US"/>
        </w:rPr>
        <w:t xml:space="preserve"> of the thesis is to study the politeness </w:t>
      </w:r>
      <w:r w:rsidR="0013175F">
        <w:rPr>
          <w:sz w:val="30"/>
          <w:lang w:val="en-US"/>
        </w:rPr>
        <w:t xml:space="preserve">aspect of </w:t>
      </w:r>
      <w:r w:rsidR="00C73752" w:rsidRPr="00DD2B4B">
        <w:rPr>
          <w:sz w:val="30"/>
          <w:lang w:val="en-US"/>
        </w:rPr>
        <w:t>utterance</w:t>
      </w:r>
      <w:r w:rsidR="0013175F">
        <w:rPr>
          <w:sz w:val="30"/>
          <w:lang w:val="en-US"/>
        </w:rPr>
        <w:t>s</w:t>
      </w:r>
      <w:r w:rsidR="000067E5">
        <w:rPr>
          <w:sz w:val="30"/>
          <w:lang w:val="en-US"/>
        </w:rPr>
        <w:t xml:space="preserve"> and verbal devices</w:t>
      </w:r>
      <w:r w:rsidR="006D1829" w:rsidRPr="00DD2B4B">
        <w:rPr>
          <w:sz w:val="30"/>
        </w:rPr>
        <w:t xml:space="preserve">, </w:t>
      </w:r>
      <w:r w:rsidR="00A06336" w:rsidRPr="00DD2B4B">
        <w:rPr>
          <w:sz w:val="30"/>
          <w:lang w:val="en-US"/>
        </w:rPr>
        <w:t xml:space="preserve">in the special </w:t>
      </w:r>
      <w:r w:rsidR="00C73752" w:rsidRPr="00DD2B4B">
        <w:rPr>
          <w:sz w:val="30"/>
          <w:lang w:val="en-US"/>
        </w:rPr>
        <w:t>environment</w:t>
      </w:r>
      <w:r w:rsidR="00A06336" w:rsidRPr="00DD2B4B">
        <w:rPr>
          <w:sz w:val="30"/>
          <w:lang w:val="en-US"/>
        </w:rPr>
        <w:t xml:space="preserve"> of press interviews.</w:t>
      </w:r>
    </w:p>
    <w:p w:rsidR="006D1829" w:rsidRPr="00DD2B4B" w:rsidRDefault="00CD2779" w:rsidP="00DB3A4A">
      <w:pPr>
        <w:pStyle w:val="H3"/>
        <w:spacing w:before="0" w:after="0" w:line="360" w:lineRule="atLeast"/>
        <w:ind w:left="0" w:firstLine="720"/>
        <w:rPr>
          <w:sz w:val="30"/>
          <w:szCs w:val="22"/>
        </w:rPr>
      </w:pPr>
      <w:r w:rsidRPr="00DD2B4B">
        <w:rPr>
          <w:sz w:val="30"/>
          <w:szCs w:val="22"/>
          <w:lang w:val="en-US"/>
        </w:rPr>
        <w:t>Research tasks</w:t>
      </w:r>
    </w:p>
    <w:p w:rsidR="006D1829" w:rsidRPr="00DD2B4B" w:rsidRDefault="00CD2779" w:rsidP="00DB3A4A">
      <w:pPr>
        <w:spacing w:after="0" w:line="360" w:lineRule="atLeast"/>
        <w:ind w:firstLine="720"/>
        <w:rPr>
          <w:sz w:val="30"/>
          <w:lang w:val="en-US"/>
        </w:rPr>
      </w:pPr>
      <w:r w:rsidRPr="00DD2B4B">
        <w:rPr>
          <w:sz w:val="30"/>
          <w:lang w:val="en-US"/>
        </w:rPr>
        <w:t>The thesis serve</w:t>
      </w:r>
      <w:r w:rsidR="004D4E33">
        <w:rPr>
          <w:sz w:val="30"/>
          <w:lang w:val="en-US"/>
        </w:rPr>
        <w:t>s</w:t>
      </w:r>
      <w:r w:rsidRPr="00DD2B4B">
        <w:rPr>
          <w:sz w:val="30"/>
          <w:lang w:val="en-US"/>
        </w:rPr>
        <w:t xml:space="preserve"> following tasks</w:t>
      </w:r>
      <w:r w:rsidR="000067E5">
        <w:rPr>
          <w:sz w:val="30"/>
          <w:lang w:val="en-US"/>
        </w:rPr>
        <w:t>:</w:t>
      </w:r>
    </w:p>
    <w:p w:rsidR="006D1829" w:rsidRPr="00DD2B4B" w:rsidRDefault="00A06336" w:rsidP="00DB3A4A">
      <w:pPr>
        <w:pStyle w:val="BL"/>
        <w:spacing w:line="360" w:lineRule="atLeast"/>
        <w:ind w:firstLine="720"/>
        <w:rPr>
          <w:sz w:val="30"/>
          <w:szCs w:val="22"/>
        </w:rPr>
      </w:pPr>
      <w:r w:rsidRPr="00DD2B4B">
        <w:rPr>
          <w:sz w:val="30"/>
          <w:szCs w:val="22"/>
          <w:lang w:val="en-US"/>
        </w:rPr>
        <w:t>Study the theories of interviews from two angles: press (journalistic) and conversational. The thesis also studies prevailing Western, Eastern and Vietnamese theories of politeness</w:t>
      </w:r>
      <w:r w:rsidR="005A7B9A" w:rsidRPr="00DD2B4B">
        <w:rPr>
          <w:sz w:val="30"/>
          <w:szCs w:val="22"/>
          <w:lang w:val="en-US"/>
        </w:rPr>
        <w:t xml:space="preserve"> and </w:t>
      </w:r>
      <w:r w:rsidR="00B072A3" w:rsidRPr="00DD2B4B">
        <w:rPr>
          <w:sz w:val="30"/>
          <w:szCs w:val="22"/>
          <w:lang w:val="en-US"/>
        </w:rPr>
        <w:t>uses these to extract data from the interviews.</w:t>
      </w:r>
    </w:p>
    <w:p w:rsidR="006D1829" w:rsidRPr="00DD2B4B" w:rsidRDefault="00B072A3" w:rsidP="00DB3A4A">
      <w:pPr>
        <w:pStyle w:val="BL"/>
        <w:spacing w:line="360" w:lineRule="atLeast"/>
        <w:ind w:firstLine="720"/>
        <w:rPr>
          <w:sz w:val="30"/>
          <w:szCs w:val="22"/>
        </w:rPr>
      </w:pPr>
      <w:r w:rsidRPr="00DD2B4B">
        <w:rPr>
          <w:sz w:val="30"/>
          <w:szCs w:val="22"/>
          <w:lang w:val="en-US"/>
        </w:rPr>
        <w:t xml:space="preserve">Collects and </w:t>
      </w:r>
      <w:r w:rsidR="00DF1C68" w:rsidRPr="00DD2B4B">
        <w:rPr>
          <w:sz w:val="30"/>
          <w:szCs w:val="22"/>
          <w:lang w:val="en-US"/>
        </w:rPr>
        <w:t>analyzes</w:t>
      </w:r>
      <w:r w:rsidRPr="00DD2B4B">
        <w:rPr>
          <w:sz w:val="30"/>
          <w:szCs w:val="22"/>
          <w:lang w:val="en-US"/>
        </w:rPr>
        <w:t xml:space="preserve"> the common speech acts in the questions and answers, especially </w:t>
      </w:r>
      <w:r w:rsidR="007A672A">
        <w:rPr>
          <w:sz w:val="30"/>
          <w:szCs w:val="22"/>
          <w:lang w:val="en-US"/>
        </w:rPr>
        <w:t>initiative</w:t>
      </w:r>
      <w:r w:rsidR="007A672A">
        <w:rPr>
          <w:sz w:val="30"/>
          <w:szCs w:val="22"/>
        </w:rPr>
        <w:t xml:space="preserve">s </w:t>
      </w:r>
      <w:r w:rsidRPr="00DD2B4B">
        <w:rPr>
          <w:sz w:val="30"/>
          <w:szCs w:val="22"/>
          <w:lang w:val="en-US"/>
        </w:rPr>
        <w:t>in relation with politeness, and</w:t>
      </w:r>
      <w:r w:rsidR="00A57D98">
        <w:rPr>
          <w:sz w:val="30"/>
          <w:szCs w:val="22"/>
          <w:lang w:val="en-US"/>
        </w:rPr>
        <w:t xml:space="preserve"> categorizes </w:t>
      </w:r>
      <w:r w:rsidRPr="00DD2B4B">
        <w:rPr>
          <w:sz w:val="30"/>
          <w:szCs w:val="22"/>
          <w:lang w:val="en-US"/>
        </w:rPr>
        <w:t xml:space="preserve">them according to politeness </w:t>
      </w:r>
      <w:r w:rsidR="00A57D98">
        <w:rPr>
          <w:sz w:val="30"/>
          <w:szCs w:val="22"/>
          <w:lang w:val="en-US"/>
        </w:rPr>
        <w:t>scale</w:t>
      </w:r>
      <w:r w:rsidRPr="00DD2B4B">
        <w:rPr>
          <w:sz w:val="30"/>
          <w:szCs w:val="22"/>
          <w:lang w:val="en-US"/>
        </w:rPr>
        <w:t>.</w:t>
      </w:r>
    </w:p>
    <w:p w:rsidR="006D1829" w:rsidRPr="00DD2B4B" w:rsidRDefault="00B072A3" w:rsidP="00DB3A4A">
      <w:pPr>
        <w:pStyle w:val="BL"/>
        <w:spacing w:line="360" w:lineRule="atLeast"/>
        <w:ind w:firstLine="720"/>
        <w:rPr>
          <w:sz w:val="30"/>
          <w:szCs w:val="22"/>
        </w:rPr>
      </w:pPr>
      <w:r w:rsidRPr="00DD2B4B">
        <w:rPr>
          <w:sz w:val="30"/>
          <w:szCs w:val="22"/>
          <w:lang w:val="en-US"/>
        </w:rPr>
        <w:t xml:space="preserve">Collects and categorizes </w:t>
      </w:r>
      <w:r w:rsidR="00A57D98">
        <w:rPr>
          <w:sz w:val="30"/>
          <w:szCs w:val="22"/>
          <w:lang w:val="en-US"/>
        </w:rPr>
        <w:t>common classes of words and phrases that affect the politeness of the utterance</w:t>
      </w:r>
      <w:r w:rsidR="006D1829" w:rsidRPr="00DD2B4B">
        <w:rPr>
          <w:sz w:val="30"/>
          <w:szCs w:val="22"/>
        </w:rPr>
        <w:t>.</w:t>
      </w:r>
    </w:p>
    <w:p w:rsidR="006D1829" w:rsidRPr="00DD2B4B" w:rsidRDefault="00A57D98" w:rsidP="00DB3A4A">
      <w:pPr>
        <w:pStyle w:val="BL"/>
        <w:spacing w:line="360" w:lineRule="atLeast"/>
        <w:ind w:firstLine="720"/>
        <w:rPr>
          <w:sz w:val="30"/>
          <w:szCs w:val="22"/>
        </w:rPr>
      </w:pPr>
      <w:r>
        <w:rPr>
          <w:sz w:val="30"/>
          <w:szCs w:val="22"/>
          <w:lang w:val="en-US"/>
        </w:rPr>
        <w:t xml:space="preserve">Finds </w:t>
      </w:r>
      <w:r w:rsidR="000632E7" w:rsidRPr="00DD2B4B">
        <w:rPr>
          <w:sz w:val="30"/>
          <w:szCs w:val="22"/>
          <w:lang w:val="en-US"/>
        </w:rPr>
        <w:t xml:space="preserve">conclusions about the expression of politeness in interviews, in both speech acts level and </w:t>
      </w:r>
      <w:r w:rsidR="000067E5">
        <w:rPr>
          <w:sz w:val="30"/>
          <w:szCs w:val="22"/>
          <w:lang w:val="en-US"/>
        </w:rPr>
        <w:t>verbal devices</w:t>
      </w:r>
      <w:r w:rsidR="000632E7" w:rsidRPr="00DD2B4B">
        <w:rPr>
          <w:sz w:val="30"/>
          <w:szCs w:val="22"/>
          <w:lang w:val="en-US"/>
        </w:rPr>
        <w:t xml:space="preserve"> level</w:t>
      </w:r>
      <w:r w:rsidR="006D1829" w:rsidRPr="00DD2B4B">
        <w:rPr>
          <w:sz w:val="30"/>
          <w:szCs w:val="22"/>
        </w:rPr>
        <w:t>.</w:t>
      </w:r>
    </w:p>
    <w:p w:rsidR="006D1829" w:rsidRPr="00DD2B4B" w:rsidRDefault="00506E38" w:rsidP="00DB3A4A">
      <w:pPr>
        <w:pStyle w:val="H2"/>
        <w:spacing w:before="0" w:after="0" w:line="360" w:lineRule="atLeast"/>
        <w:ind w:left="0" w:firstLine="720"/>
        <w:jc w:val="both"/>
        <w:rPr>
          <w:sz w:val="30"/>
          <w:szCs w:val="22"/>
        </w:rPr>
      </w:pPr>
      <w:r w:rsidRPr="00DD2B4B">
        <w:rPr>
          <w:sz w:val="30"/>
          <w:szCs w:val="22"/>
          <w:lang w:val="en-US"/>
        </w:rPr>
        <w:lastRenderedPageBreak/>
        <w:t>Methodologies and techniques</w:t>
      </w:r>
    </w:p>
    <w:p w:rsidR="006D1829" w:rsidRPr="00DD2B4B" w:rsidRDefault="000632E7" w:rsidP="00DB3A4A">
      <w:pPr>
        <w:spacing w:after="0" w:line="360" w:lineRule="atLeast"/>
        <w:ind w:firstLine="720"/>
        <w:rPr>
          <w:sz w:val="30"/>
          <w:lang w:val="en-US"/>
        </w:rPr>
      </w:pPr>
      <w:r w:rsidRPr="00B34BA1">
        <w:rPr>
          <w:sz w:val="30"/>
          <w:lang w:val="en-US"/>
        </w:rPr>
        <w:t xml:space="preserve">To perform above </w:t>
      </w:r>
      <w:r w:rsidR="00506E38" w:rsidRPr="00B34BA1">
        <w:rPr>
          <w:sz w:val="30"/>
          <w:lang w:val="en-US"/>
        </w:rPr>
        <w:t>tasks</w:t>
      </w:r>
      <w:r w:rsidR="006D1829" w:rsidRPr="00B34BA1">
        <w:rPr>
          <w:sz w:val="30"/>
        </w:rPr>
        <w:t xml:space="preserve">, </w:t>
      </w:r>
      <w:r w:rsidRPr="00B34BA1">
        <w:rPr>
          <w:sz w:val="30"/>
          <w:lang w:val="en-US"/>
        </w:rPr>
        <w:t>we made use of followi</w:t>
      </w:r>
      <w:r w:rsidR="00A57D98" w:rsidRPr="00B34BA1">
        <w:rPr>
          <w:sz w:val="30"/>
          <w:lang w:val="en-US"/>
        </w:rPr>
        <w:t>ng methodologies</w:t>
      </w:r>
      <w:r w:rsidRPr="00B34BA1">
        <w:rPr>
          <w:sz w:val="30"/>
          <w:lang w:val="en-US"/>
        </w:rPr>
        <w:t xml:space="preserve"> and </w:t>
      </w:r>
      <w:r w:rsidR="00506E38" w:rsidRPr="00B34BA1">
        <w:rPr>
          <w:sz w:val="30"/>
          <w:lang w:val="en-US"/>
        </w:rPr>
        <w:t>techniques</w:t>
      </w:r>
      <w:r w:rsidR="006D1829" w:rsidRPr="00B34BA1">
        <w:rPr>
          <w:sz w:val="30"/>
        </w:rPr>
        <w:t>:</w:t>
      </w:r>
      <w:bookmarkStart w:id="6" w:name="_Toc485533092"/>
      <w:bookmarkStart w:id="7" w:name="_Toc181551110"/>
      <w:bookmarkStart w:id="8" w:name="_Toc181551793"/>
      <w:bookmarkStart w:id="9" w:name="_Toc183661439"/>
      <w:bookmarkStart w:id="10" w:name="_Toc183673415"/>
      <w:bookmarkStart w:id="11" w:name="_Toc183673735"/>
      <w:bookmarkStart w:id="12" w:name="_Toc476252343"/>
      <w:r w:rsidR="006D1829" w:rsidRPr="00B34BA1">
        <w:rPr>
          <w:sz w:val="30"/>
        </w:rPr>
        <w:t xml:space="preserve"> </w:t>
      </w:r>
      <w:bookmarkStart w:id="13" w:name="_Toc485533093"/>
      <w:bookmarkEnd w:id="6"/>
      <w:r w:rsidR="00506E38" w:rsidRPr="00B34BA1">
        <w:rPr>
          <w:sz w:val="30"/>
          <w:lang w:val="en-US"/>
        </w:rPr>
        <w:t xml:space="preserve">Discourse </w:t>
      </w:r>
      <w:r w:rsidR="00C971E9" w:rsidRPr="00B34BA1">
        <w:rPr>
          <w:sz w:val="30"/>
          <w:lang w:val="en-US"/>
        </w:rPr>
        <w:t>analysis</w:t>
      </w:r>
      <w:r w:rsidR="006D1829" w:rsidRPr="00B34BA1">
        <w:rPr>
          <w:sz w:val="30"/>
        </w:rPr>
        <w:t xml:space="preserve">; </w:t>
      </w:r>
      <w:bookmarkStart w:id="14" w:name="_Toc485533094"/>
      <w:bookmarkEnd w:id="13"/>
      <w:r w:rsidR="00506E38" w:rsidRPr="00B34BA1">
        <w:rPr>
          <w:sz w:val="30"/>
          <w:lang w:val="en-US"/>
        </w:rPr>
        <w:t>Analyze and describe</w:t>
      </w:r>
      <w:r w:rsidR="006D1829" w:rsidRPr="00B34BA1">
        <w:rPr>
          <w:sz w:val="30"/>
        </w:rPr>
        <w:t xml:space="preserve">; </w:t>
      </w:r>
      <w:bookmarkStart w:id="15" w:name="_Toc181551113"/>
      <w:bookmarkStart w:id="16" w:name="_Toc181551796"/>
      <w:bookmarkStart w:id="17" w:name="_Toc183661441"/>
      <w:bookmarkStart w:id="18" w:name="_Toc183673417"/>
      <w:bookmarkStart w:id="19" w:name="_Toc183673737"/>
      <w:bookmarkStart w:id="20" w:name="_Toc476252345"/>
      <w:bookmarkStart w:id="21" w:name="_Toc485533095"/>
      <w:bookmarkEnd w:id="7"/>
      <w:bookmarkEnd w:id="8"/>
      <w:bookmarkEnd w:id="9"/>
      <w:bookmarkEnd w:id="10"/>
      <w:bookmarkEnd w:id="11"/>
      <w:bookmarkEnd w:id="12"/>
      <w:bookmarkEnd w:id="14"/>
      <w:r w:rsidR="00C971E9" w:rsidRPr="00B34BA1">
        <w:rPr>
          <w:sz w:val="30"/>
          <w:lang w:val="en-US"/>
        </w:rPr>
        <w:t>Statis</w:t>
      </w:r>
      <w:r w:rsidR="00DF1C68">
        <w:rPr>
          <w:sz w:val="30"/>
          <w:lang w:val="en-US"/>
        </w:rPr>
        <w:t>ti</w:t>
      </w:r>
      <w:r w:rsidR="00C971E9" w:rsidRPr="00B34BA1">
        <w:rPr>
          <w:sz w:val="30"/>
          <w:lang w:val="en-US"/>
        </w:rPr>
        <w:t>cal analysis</w:t>
      </w:r>
      <w:bookmarkEnd w:id="15"/>
      <w:bookmarkEnd w:id="16"/>
      <w:bookmarkEnd w:id="17"/>
      <w:bookmarkEnd w:id="18"/>
      <w:bookmarkEnd w:id="19"/>
      <w:bookmarkEnd w:id="20"/>
      <w:bookmarkEnd w:id="21"/>
      <w:r w:rsidR="00506E38" w:rsidRPr="00B34BA1">
        <w:rPr>
          <w:sz w:val="30"/>
          <w:lang w:val="en-US"/>
        </w:rPr>
        <w:t>.</w:t>
      </w:r>
    </w:p>
    <w:p w:rsidR="006D1829" w:rsidRPr="00DD2B4B" w:rsidRDefault="00506E38" w:rsidP="00DB3A4A">
      <w:pPr>
        <w:pStyle w:val="H2"/>
        <w:spacing w:before="0" w:after="0" w:line="360" w:lineRule="atLeast"/>
        <w:ind w:left="0" w:firstLine="720"/>
        <w:jc w:val="both"/>
        <w:rPr>
          <w:sz w:val="30"/>
          <w:szCs w:val="22"/>
        </w:rPr>
      </w:pPr>
      <w:bookmarkStart w:id="22" w:name="_Toc181551114"/>
      <w:bookmarkStart w:id="23" w:name="_Toc183673738"/>
      <w:r w:rsidRPr="00DD2B4B">
        <w:rPr>
          <w:sz w:val="30"/>
          <w:szCs w:val="22"/>
          <w:lang w:val="en-US"/>
        </w:rPr>
        <w:t>contribution of the thesis</w:t>
      </w:r>
    </w:p>
    <w:p w:rsidR="006D1829" w:rsidRPr="00DD2B4B" w:rsidRDefault="00DF1C68" w:rsidP="00DB3A4A">
      <w:pPr>
        <w:pStyle w:val="H3"/>
        <w:spacing w:before="0" w:after="0" w:line="360" w:lineRule="atLeast"/>
        <w:ind w:left="0" w:firstLine="720"/>
        <w:rPr>
          <w:sz w:val="30"/>
          <w:szCs w:val="22"/>
        </w:rPr>
      </w:pPr>
      <w:r w:rsidRPr="00DD2B4B">
        <w:rPr>
          <w:sz w:val="30"/>
          <w:szCs w:val="22"/>
          <w:lang w:val="en-US"/>
        </w:rPr>
        <w:t>Theoretical</w:t>
      </w:r>
      <w:r w:rsidR="00506E38" w:rsidRPr="00DD2B4B">
        <w:rPr>
          <w:sz w:val="30"/>
          <w:szCs w:val="22"/>
          <w:lang w:val="en-US"/>
        </w:rPr>
        <w:t xml:space="preserve"> contributions</w:t>
      </w:r>
    </w:p>
    <w:p w:rsidR="006D1829" w:rsidRPr="00DD2B4B" w:rsidRDefault="000632E7" w:rsidP="00DB3A4A">
      <w:pPr>
        <w:spacing w:after="0" w:line="360" w:lineRule="atLeast"/>
        <w:ind w:firstLine="720"/>
        <w:rPr>
          <w:sz w:val="30"/>
        </w:rPr>
      </w:pPr>
      <w:r w:rsidRPr="00DD2B4B">
        <w:rPr>
          <w:sz w:val="30"/>
          <w:lang w:val="en-US"/>
        </w:rPr>
        <w:t>The thesis contributes to the concretization and expansion of some issues in the politeness theories in pragmatics</w:t>
      </w:r>
      <w:r w:rsidR="006D1829" w:rsidRPr="00DD2B4B">
        <w:rPr>
          <w:sz w:val="30"/>
        </w:rPr>
        <w:t>.</w:t>
      </w:r>
      <w:bookmarkStart w:id="24" w:name="_Toc485533098"/>
    </w:p>
    <w:bookmarkEnd w:id="24"/>
    <w:p w:rsidR="006D1829" w:rsidRPr="00DD2B4B" w:rsidRDefault="00A57D98" w:rsidP="00DB3A4A">
      <w:pPr>
        <w:pStyle w:val="H3"/>
        <w:spacing w:before="0" w:after="0" w:line="360" w:lineRule="atLeast"/>
        <w:ind w:left="0" w:firstLine="720"/>
        <w:rPr>
          <w:sz w:val="30"/>
          <w:szCs w:val="22"/>
        </w:rPr>
      </w:pPr>
      <w:r>
        <w:rPr>
          <w:sz w:val="30"/>
          <w:szCs w:val="22"/>
          <w:lang w:val="en-US"/>
        </w:rPr>
        <w:t>Potential applications</w:t>
      </w:r>
    </w:p>
    <w:p w:rsidR="006D1829" w:rsidRPr="00DD2B4B" w:rsidRDefault="003B3528" w:rsidP="00DB3A4A">
      <w:pPr>
        <w:spacing w:after="0" w:line="360" w:lineRule="atLeast"/>
        <w:ind w:firstLine="720"/>
        <w:rPr>
          <w:sz w:val="30"/>
        </w:rPr>
      </w:pPr>
      <w:r w:rsidRPr="00DD2B4B">
        <w:rPr>
          <w:sz w:val="30"/>
          <w:lang w:val="en-US"/>
        </w:rPr>
        <w:t xml:space="preserve">The conclusion of the thesis can be used </w:t>
      </w:r>
      <w:r w:rsidR="00A57D98">
        <w:rPr>
          <w:sz w:val="30"/>
          <w:lang w:val="en-US"/>
        </w:rPr>
        <w:t>in the teaching of</w:t>
      </w:r>
      <w:r w:rsidRPr="00DD2B4B">
        <w:rPr>
          <w:sz w:val="30"/>
          <w:lang w:val="en-US"/>
        </w:rPr>
        <w:t xml:space="preserve"> communication skill, interview skill, or be used in </w:t>
      </w:r>
      <w:r w:rsidR="00A57D98">
        <w:rPr>
          <w:sz w:val="30"/>
          <w:lang w:val="en-US"/>
        </w:rPr>
        <w:t xml:space="preserve">the </w:t>
      </w:r>
      <w:r w:rsidRPr="00DD2B4B">
        <w:rPr>
          <w:sz w:val="30"/>
          <w:lang w:val="en-US"/>
        </w:rPr>
        <w:t>t</w:t>
      </w:r>
      <w:r w:rsidR="006A5952" w:rsidRPr="00DD2B4B">
        <w:rPr>
          <w:sz w:val="30"/>
          <w:lang w:val="en-US"/>
        </w:rPr>
        <w:t>eaching and studying of pragmatics and socio</w:t>
      </w:r>
      <w:r w:rsidRPr="00DD2B4B">
        <w:rPr>
          <w:sz w:val="30"/>
          <w:lang w:val="en-US"/>
        </w:rPr>
        <w:t>linguistics in universities.</w:t>
      </w:r>
    </w:p>
    <w:bookmarkEnd w:id="22"/>
    <w:bookmarkEnd w:id="23"/>
    <w:p w:rsidR="006D1829" w:rsidRPr="00DD2B4B" w:rsidRDefault="00506E38" w:rsidP="00DB3A4A">
      <w:pPr>
        <w:pStyle w:val="H2"/>
        <w:spacing w:before="0" w:after="0" w:line="360" w:lineRule="atLeast"/>
        <w:ind w:left="0" w:firstLine="720"/>
        <w:jc w:val="both"/>
        <w:rPr>
          <w:sz w:val="30"/>
          <w:szCs w:val="22"/>
        </w:rPr>
      </w:pPr>
      <w:r w:rsidRPr="00DD2B4B">
        <w:rPr>
          <w:sz w:val="30"/>
          <w:szCs w:val="22"/>
          <w:lang w:val="en-US"/>
        </w:rPr>
        <w:t>Structure of the thesis</w:t>
      </w:r>
    </w:p>
    <w:p w:rsidR="0056435B" w:rsidRPr="00DD2B4B" w:rsidRDefault="003B3528" w:rsidP="00DB3A4A">
      <w:pPr>
        <w:spacing w:after="0" w:line="360" w:lineRule="atLeast"/>
        <w:ind w:firstLine="720"/>
        <w:rPr>
          <w:sz w:val="30"/>
        </w:rPr>
      </w:pPr>
      <w:r w:rsidRPr="00DD2B4B">
        <w:rPr>
          <w:sz w:val="30"/>
          <w:lang w:val="en-US"/>
        </w:rPr>
        <w:t>Preface</w:t>
      </w:r>
      <w:r w:rsidR="008C563D" w:rsidRPr="00DD2B4B">
        <w:rPr>
          <w:sz w:val="30"/>
        </w:rPr>
        <w:t xml:space="preserve">, </w:t>
      </w:r>
      <w:r w:rsidRPr="00DD2B4B">
        <w:rPr>
          <w:sz w:val="30"/>
          <w:lang w:val="en-US"/>
        </w:rPr>
        <w:t>Conclusion</w:t>
      </w:r>
      <w:r w:rsidR="008C563D" w:rsidRPr="00DD2B4B">
        <w:rPr>
          <w:sz w:val="30"/>
        </w:rPr>
        <w:t xml:space="preserve">, </w:t>
      </w:r>
      <w:r w:rsidRPr="00DD2B4B">
        <w:rPr>
          <w:sz w:val="30"/>
          <w:lang w:val="en-US"/>
        </w:rPr>
        <w:t>References</w:t>
      </w:r>
      <w:r w:rsidR="008C563D" w:rsidRPr="00DD2B4B">
        <w:rPr>
          <w:sz w:val="30"/>
        </w:rPr>
        <w:t xml:space="preserve"> </w:t>
      </w:r>
      <w:r w:rsidRPr="00DD2B4B">
        <w:rPr>
          <w:sz w:val="30"/>
          <w:lang w:val="en-US"/>
        </w:rPr>
        <w:t>and three chapters</w:t>
      </w:r>
      <w:r w:rsidR="006D1829" w:rsidRPr="00DD2B4B">
        <w:rPr>
          <w:sz w:val="30"/>
        </w:rPr>
        <w:t>:</w:t>
      </w:r>
    </w:p>
    <w:p w:rsidR="0056435B" w:rsidRPr="00DD2B4B" w:rsidRDefault="00DF1C68" w:rsidP="00DB3A4A">
      <w:pPr>
        <w:spacing w:after="0" w:line="360" w:lineRule="atLeast"/>
        <w:ind w:firstLine="720"/>
        <w:rPr>
          <w:sz w:val="30"/>
        </w:rPr>
      </w:pPr>
      <w:r>
        <w:rPr>
          <w:sz w:val="30"/>
          <w:lang w:val="en-US"/>
        </w:rPr>
        <w:t>Chapter</w:t>
      </w:r>
      <w:r w:rsidR="006D1829" w:rsidRPr="00DD2B4B">
        <w:rPr>
          <w:sz w:val="30"/>
        </w:rPr>
        <w:t xml:space="preserve"> 1: </w:t>
      </w:r>
      <w:r w:rsidR="0071740E" w:rsidRPr="00DD2B4B">
        <w:rPr>
          <w:sz w:val="30"/>
          <w:lang w:val="en-US"/>
        </w:rPr>
        <w:t>Overview</w:t>
      </w:r>
      <w:r w:rsidR="006D1829" w:rsidRPr="00DD2B4B">
        <w:rPr>
          <w:sz w:val="30"/>
        </w:rPr>
        <w:t xml:space="preserve"> </w:t>
      </w:r>
      <w:r w:rsidR="0071740E" w:rsidRPr="00DD2B4B">
        <w:rPr>
          <w:sz w:val="30"/>
          <w:lang w:val="en-US"/>
        </w:rPr>
        <w:t xml:space="preserve">and </w:t>
      </w:r>
      <w:r w:rsidRPr="00DD2B4B">
        <w:rPr>
          <w:sz w:val="30"/>
          <w:lang w:val="en-US"/>
        </w:rPr>
        <w:t>theoretical</w:t>
      </w:r>
      <w:r w:rsidR="0071740E" w:rsidRPr="00DD2B4B">
        <w:rPr>
          <w:sz w:val="30"/>
          <w:lang w:val="en-US"/>
        </w:rPr>
        <w:t xml:space="preserve"> background</w:t>
      </w:r>
    </w:p>
    <w:p w:rsidR="0056435B" w:rsidRPr="00DD2B4B" w:rsidRDefault="00DF1C68" w:rsidP="00DB3A4A">
      <w:pPr>
        <w:spacing w:after="0" w:line="360" w:lineRule="atLeast"/>
        <w:ind w:firstLine="720"/>
        <w:rPr>
          <w:sz w:val="30"/>
        </w:rPr>
      </w:pPr>
      <w:r>
        <w:rPr>
          <w:sz w:val="30"/>
          <w:lang w:val="en-US"/>
        </w:rPr>
        <w:t>Chapter</w:t>
      </w:r>
      <w:r w:rsidR="006D1829" w:rsidRPr="00DD2B4B">
        <w:rPr>
          <w:sz w:val="30"/>
        </w:rPr>
        <w:t xml:space="preserve"> 2: </w:t>
      </w:r>
      <w:r w:rsidR="007712F2" w:rsidRPr="00DD2B4B">
        <w:rPr>
          <w:sz w:val="30"/>
          <w:lang w:val="en-US"/>
        </w:rPr>
        <w:t>Politeness of spe</w:t>
      </w:r>
      <w:r>
        <w:rPr>
          <w:sz w:val="30"/>
          <w:lang w:val="en-US"/>
        </w:rPr>
        <w:t>ech acts in interview exchanges</w:t>
      </w:r>
    </w:p>
    <w:p w:rsidR="00ED6710" w:rsidRDefault="00DF1C68" w:rsidP="00DB3A4A">
      <w:pPr>
        <w:spacing w:after="0" w:line="360" w:lineRule="atLeast"/>
        <w:ind w:firstLine="720"/>
        <w:rPr>
          <w:sz w:val="30"/>
          <w:lang w:val="en-US"/>
        </w:rPr>
      </w:pPr>
      <w:r>
        <w:rPr>
          <w:sz w:val="30"/>
          <w:lang w:val="en-US"/>
        </w:rPr>
        <w:t>Chapter</w:t>
      </w:r>
      <w:r w:rsidR="004A3AC6" w:rsidRPr="00DD2B4B">
        <w:rPr>
          <w:sz w:val="30"/>
        </w:rPr>
        <w:t xml:space="preserve"> 3: </w:t>
      </w:r>
      <w:r w:rsidR="00B012AB">
        <w:rPr>
          <w:sz w:val="30"/>
          <w:lang w:val="en-US"/>
        </w:rPr>
        <w:t>P</w:t>
      </w:r>
      <w:r w:rsidR="00B012AB" w:rsidRPr="00B012AB">
        <w:rPr>
          <w:sz w:val="30"/>
          <w:lang w:val="en-US"/>
        </w:rPr>
        <w:t>ronouns and modal verbs and phrases to moderate politeness in press interviews</w:t>
      </w:r>
    </w:p>
    <w:p w:rsidR="00DB3A4A" w:rsidRPr="00DB3A4A" w:rsidRDefault="00DB3A4A" w:rsidP="00DB3A4A">
      <w:pPr>
        <w:spacing w:after="0" w:line="360" w:lineRule="atLeast"/>
        <w:ind w:firstLine="720"/>
      </w:pPr>
    </w:p>
    <w:p w:rsidR="00AC57B8" w:rsidRDefault="00DF1C68" w:rsidP="00DB3A4A">
      <w:pPr>
        <w:spacing w:after="0" w:line="360" w:lineRule="atLeast"/>
        <w:ind w:firstLine="0"/>
        <w:jc w:val="center"/>
        <w:rPr>
          <w:b/>
          <w:caps/>
          <w:sz w:val="30"/>
          <w:lang w:val="en-US"/>
        </w:rPr>
      </w:pPr>
      <w:bookmarkStart w:id="25" w:name="_Toc485533100"/>
      <w:r>
        <w:rPr>
          <w:b/>
          <w:sz w:val="30"/>
          <w:lang w:val="en-US"/>
        </w:rPr>
        <w:t>Chapter</w:t>
      </w:r>
      <w:r w:rsidR="00AC57B8" w:rsidRPr="00DD2B4B">
        <w:rPr>
          <w:b/>
          <w:sz w:val="30"/>
        </w:rPr>
        <w:t xml:space="preserve"> 1</w:t>
      </w:r>
      <w:r w:rsidR="00AC57B8" w:rsidRPr="00DD2B4B">
        <w:rPr>
          <w:b/>
          <w:sz w:val="30"/>
        </w:rPr>
        <w:br/>
      </w:r>
      <w:bookmarkEnd w:id="25"/>
      <w:r w:rsidR="00A44782" w:rsidRPr="00DD2B4B">
        <w:rPr>
          <w:b/>
          <w:caps/>
          <w:sz w:val="30"/>
        </w:rPr>
        <w:t>Overview and theorentical background</w:t>
      </w:r>
    </w:p>
    <w:p w:rsidR="00AC57B8" w:rsidRPr="00DD2B4B" w:rsidRDefault="00AC57B8" w:rsidP="00DB3A4A">
      <w:pPr>
        <w:pStyle w:val="ListParagraph"/>
        <w:numPr>
          <w:ilvl w:val="0"/>
          <w:numId w:val="1"/>
        </w:numPr>
        <w:spacing w:after="0" w:line="360" w:lineRule="atLeast"/>
        <w:ind w:left="0" w:firstLine="720"/>
        <w:contextualSpacing w:val="0"/>
        <w:outlineLvl w:val="0"/>
        <w:rPr>
          <w:b/>
          <w:vanish/>
          <w:sz w:val="30"/>
        </w:rPr>
      </w:pPr>
      <w:bookmarkStart w:id="26" w:name="_Toc478294849"/>
      <w:bookmarkStart w:id="27" w:name="_Toc478295458"/>
      <w:bookmarkStart w:id="28" w:name="_Toc478295877"/>
      <w:bookmarkStart w:id="29" w:name="_Toc478332408"/>
      <w:bookmarkStart w:id="30" w:name="_Toc478333884"/>
      <w:bookmarkStart w:id="31" w:name="_Toc478334444"/>
      <w:bookmarkStart w:id="32" w:name="_Toc485456867"/>
      <w:bookmarkStart w:id="33" w:name="_Toc485456927"/>
      <w:bookmarkStart w:id="34" w:name="_Toc485457190"/>
      <w:bookmarkStart w:id="35" w:name="_Toc485457252"/>
      <w:bookmarkStart w:id="36" w:name="_Toc485461828"/>
      <w:bookmarkStart w:id="37" w:name="_Toc485480248"/>
      <w:bookmarkStart w:id="38" w:name="_Toc485480394"/>
      <w:bookmarkStart w:id="39" w:name="_Toc485480551"/>
      <w:bookmarkStart w:id="40" w:name="_Toc485487734"/>
      <w:bookmarkStart w:id="41" w:name="_Toc485499890"/>
      <w:bookmarkStart w:id="42" w:name="_Toc485500236"/>
      <w:bookmarkStart w:id="43" w:name="_Toc485501199"/>
      <w:bookmarkStart w:id="44" w:name="_Toc485504275"/>
      <w:bookmarkStart w:id="45" w:name="_Toc485504364"/>
      <w:bookmarkStart w:id="46" w:name="_Toc485533002"/>
      <w:bookmarkStart w:id="47" w:name="_Toc485533101"/>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AC57B8" w:rsidRPr="00DD2B4B" w:rsidRDefault="00A44782" w:rsidP="00DB3A4A">
      <w:pPr>
        <w:pStyle w:val="H2"/>
        <w:spacing w:before="0" w:after="0" w:line="360" w:lineRule="atLeast"/>
        <w:ind w:left="0" w:firstLine="720"/>
        <w:jc w:val="both"/>
        <w:rPr>
          <w:sz w:val="30"/>
          <w:szCs w:val="22"/>
        </w:rPr>
      </w:pPr>
      <w:r w:rsidRPr="00DD2B4B">
        <w:rPr>
          <w:sz w:val="30"/>
          <w:szCs w:val="22"/>
          <w:lang w:val="en-US"/>
        </w:rPr>
        <w:t>Overview</w:t>
      </w:r>
    </w:p>
    <w:p w:rsidR="00AC57B8" w:rsidRPr="00DD2B4B" w:rsidRDefault="003B3528" w:rsidP="00DB3A4A">
      <w:pPr>
        <w:pStyle w:val="H3"/>
        <w:spacing w:before="0" w:after="0" w:line="340" w:lineRule="atLeast"/>
        <w:ind w:left="0" w:firstLine="720"/>
        <w:rPr>
          <w:sz w:val="30"/>
          <w:szCs w:val="22"/>
        </w:rPr>
      </w:pPr>
      <w:bookmarkStart w:id="48" w:name="_Toc485533103"/>
      <w:r w:rsidRPr="00DD2B4B">
        <w:rPr>
          <w:sz w:val="30"/>
          <w:szCs w:val="22"/>
          <w:lang w:val="en-US"/>
        </w:rPr>
        <w:t>Current status of politeness study in the world</w:t>
      </w:r>
      <w:bookmarkEnd w:id="48"/>
    </w:p>
    <w:p w:rsidR="00AC57B8" w:rsidRPr="00DD2B4B" w:rsidRDefault="006A5952" w:rsidP="00DB3A4A">
      <w:pPr>
        <w:pStyle w:val="H4"/>
        <w:spacing w:before="0" w:after="0" w:line="340" w:lineRule="atLeast"/>
        <w:ind w:left="0" w:firstLine="720"/>
        <w:rPr>
          <w:sz w:val="30"/>
          <w:szCs w:val="22"/>
        </w:rPr>
      </w:pPr>
      <w:r w:rsidRPr="00DD2B4B">
        <w:rPr>
          <w:sz w:val="30"/>
          <w:szCs w:val="22"/>
          <w:lang w:val="en-US"/>
        </w:rPr>
        <w:t>Tradit</w:t>
      </w:r>
      <w:r w:rsidR="00772D72" w:rsidRPr="00DD2B4B">
        <w:rPr>
          <w:sz w:val="30"/>
          <w:szCs w:val="22"/>
          <w:lang w:val="en-US"/>
        </w:rPr>
        <w:t>i</w:t>
      </w:r>
      <w:r w:rsidRPr="00DD2B4B">
        <w:rPr>
          <w:sz w:val="30"/>
          <w:szCs w:val="22"/>
          <w:lang w:val="en-US"/>
        </w:rPr>
        <w:t xml:space="preserve">onal </w:t>
      </w:r>
      <w:r w:rsidR="003B3528" w:rsidRPr="00DD2B4B">
        <w:rPr>
          <w:sz w:val="30"/>
          <w:szCs w:val="22"/>
          <w:lang w:val="en-US"/>
        </w:rPr>
        <w:t>approach</w:t>
      </w:r>
    </w:p>
    <w:p w:rsidR="007B62E2" w:rsidRPr="00AB7FC8" w:rsidRDefault="003B3528" w:rsidP="00DB3A4A">
      <w:pPr>
        <w:spacing w:after="0" w:line="340" w:lineRule="atLeast"/>
        <w:ind w:firstLine="720"/>
        <w:rPr>
          <w:spacing w:val="-4"/>
          <w:sz w:val="30"/>
          <w:lang w:val="en-US"/>
        </w:rPr>
      </w:pPr>
      <w:r w:rsidRPr="00AB7FC8">
        <w:rPr>
          <w:spacing w:val="-4"/>
          <w:sz w:val="30"/>
          <w:lang w:val="en-US"/>
        </w:rPr>
        <w:t xml:space="preserve">In </w:t>
      </w:r>
      <w:r w:rsidR="006A5952" w:rsidRPr="00AB7FC8">
        <w:rPr>
          <w:spacing w:val="-4"/>
          <w:sz w:val="30"/>
          <w:lang w:val="en-US"/>
        </w:rPr>
        <w:t>traditional</w:t>
      </w:r>
      <w:r w:rsidRPr="00AB7FC8">
        <w:rPr>
          <w:spacing w:val="-4"/>
          <w:sz w:val="30"/>
          <w:lang w:val="en-US"/>
        </w:rPr>
        <w:t xml:space="preserve"> approach, politeness is </w:t>
      </w:r>
      <w:r w:rsidR="006A5952" w:rsidRPr="00AB7FC8">
        <w:rPr>
          <w:spacing w:val="-4"/>
          <w:sz w:val="30"/>
          <w:lang w:val="en-US"/>
        </w:rPr>
        <w:t xml:space="preserve">studied in </w:t>
      </w:r>
      <w:r w:rsidR="0000339C">
        <w:rPr>
          <w:spacing w:val="-4"/>
          <w:sz w:val="30"/>
          <w:lang w:val="en-US"/>
        </w:rPr>
        <w:t>four</w:t>
      </w:r>
      <w:r w:rsidR="006A5952" w:rsidRPr="00AB7FC8">
        <w:rPr>
          <w:spacing w:val="-4"/>
          <w:sz w:val="30"/>
          <w:lang w:val="en-US"/>
        </w:rPr>
        <w:t xml:space="preserve"> main views: </w:t>
      </w:r>
      <w:r w:rsidR="007B62E2" w:rsidRPr="00AB7FC8">
        <w:rPr>
          <w:spacing w:val="-4"/>
          <w:sz w:val="30"/>
        </w:rPr>
        <w:t xml:space="preserve">(1) </w:t>
      </w:r>
      <w:r w:rsidR="00084CEC">
        <w:rPr>
          <w:i/>
          <w:spacing w:val="-4"/>
          <w:sz w:val="30"/>
        </w:rPr>
        <w:t>T</w:t>
      </w:r>
      <w:r w:rsidR="006A5952" w:rsidRPr="00AB7FC8">
        <w:rPr>
          <w:i/>
          <w:spacing w:val="-4"/>
          <w:sz w:val="30"/>
        </w:rPr>
        <w:t>he social-norm view</w:t>
      </w:r>
      <w:r w:rsidR="007B62E2" w:rsidRPr="00AB7FC8">
        <w:rPr>
          <w:spacing w:val="-4"/>
          <w:sz w:val="30"/>
        </w:rPr>
        <w:t xml:space="preserve">: </w:t>
      </w:r>
      <w:r w:rsidR="006A5952" w:rsidRPr="00AB7FC8">
        <w:rPr>
          <w:spacing w:val="-4"/>
          <w:sz w:val="30"/>
          <w:lang w:val="en-US"/>
        </w:rPr>
        <w:t>Polite</w:t>
      </w:r>
      <w:r w:rsidR="00772D72" w:rsidRPr="00AB7FC8">
        <w:rPr>
          <w:spacing w:val="-4"/>
          <w:sz w:val="30"/>
          <w:lang w:val="en-US"/>
        </w:rPr>
        <w:t>ness</w:t>
      </w:r>
      <w:r w:rsidR="006A5952" w:rsidRPr="00AB7FC8">
        <w:rPr>
          <w:spacing w:val="-4"/>
          <w:sz w:val="30"/>
          <w:lang w:val="en-US"/>
        </w:rPr>
        <w:t xml:space="preserve"> is to act </w:t>
      </w:r>
      <w:r w:rsidR="00657842" w:rsidRPr="00AB7FC8">
        <w:rPr>
          <w:spacing w:val="-4"/>
          <w:sz w:val="30"/>
          <w:lang w:val="en-US"/>
        </w:rPr>
        <w:t>along social norms</w:t>
      </w:r>
      <w:r w:rsidR="00AC57B8" w:rsidRPr="00AB7FC8">
        <w:rPr>
          <w:spacing w:val="-4"/>
          <w:sz w:val="30"/>
        </w:rPr>
        <w:t xml:space="preserve">. </w:t>
      </w:r>
      <w:r w:rsidR="007B62E2" w:rsidRPr="00AB7FC8">
        <w:rPr>
          <w:spacing w:val="-4"/>
          <w:sz w:val="30"/>
        </w:rPr>
        <w:t xml:space="preserve">(2) </w:t>
      </w:r>
      <w:r w:rsidR="00084CEC">
        <w:rPr>
          <w:i/>
          <w:spacing w:val="-4"/>
          <w:sz w:val="30"/>
        </w:rPr>
        <w:t>T</w:t>
      </w:r>
      <w:r w:rsidR="00657842" w:rsidRPr="00AB7FC8">
        <w:rPr>
          <w:i/>
          <w:spacing w:val="-4"/>
          <w:sz w:val="30"/>
        </w:rPr>
        <w:t>he conversation maxim view</w:t>
      </w:r>
      <w:r w:rsidR="007B62E2" w:rsidRPr="00AB7FC8">
        <w:rPr>
          <w:spacing w:val="-4"/>
          <w:sz w:val="30"/>
        </w:rPr>
        <w:t xml:space="preserve">: </w:t>
      </w:r>
      <w:r w:rsidR="008641FC" w:rsidRPr="00AB7FC8">
        <w:rPr>
          <w:spacing w:val="-4"/>
          <w:sz w:val="30"/>
          <w:lang w:val="en-US"/>
        </w:rPr>
        <w:t xml:space="preserve">Politeness based on </w:t>
      </w:r>
      <w:r w:rsidR="00AC57B8" w:rsidRPr="00AB7FC8">
        <w:rPr>
          <w:spacing w:val="-4"/>
          <w:sz w:val="30"/>
        </w:rPr>
        <w:t xml:space="preserve">Grice’s Cooperative Principle – CP. </w:t>
      </w:r>
      <w:r w:rsidR="007B62E2" w:rsidRPr="00AB7FC8">
        <w:rPr>
          <w:spacing w:val="-4"/>
          <w:sz w:val="30"/>
        </w:rPr>
        <w:t xml:space="preserve">(3) </w:t>
      </w:r>
      <w:r w:rsidR="00084CEC">
        <w:rPr>
          <w:i/>
          <w:spacing w:val="-4"/>
          <w:sz w:val="30"/>
        </w:rPr>
        <w:t>T</w:t>
      </w:r>
      <w:r w:rsidR="00657842" w:rsidRPr="00AB7FC8">
        <w:rPr>
          <w:i/>
          <w:spacing w:val="-4"/>
          <w:sz w:val="30"/>
        </w:rPr>
        <w:t>he face – saving view</w:t>
      </w:r>
      <w:r w:rsidR="007B62E2" w:rsidRPr="00AB7FC8">
        <w:rPr>
          <w:i/>
          <w:spacing w:val="-4"/>
          <w:sz w:val="30"/>
        </w:rPr>
        <w:t xml:space="preserve">: </w:t>
      </w:r>
      <w:r w:rsidR="008641FC" w:rsidRPr="00AB7FC8">
        <w:rPr>
          <w:spacing w:val="-4"/>
          <w:sz w:val="30"/>
          <w:lang w:val="en-US"/>
        </w:rPr>
        <w:t xml:space="preserve">Centered around face, politeness is a system of strategies to minimize </w:t>
      </w:r>
      <w:r w:rsidR="0000339C">
        <w:rPr>
          <w:rFonts w:eastAsia="Times New Roman"/>
          <w:iCs/>
          <w:spacing w:val="-4"/>
          <w:sz w:val="30"/>
        </w:rPr>
        <w:t>face-</w:t>
      </w:r>
      <w:r w:rsidR="00AC57B8" w:rsidRPr="00AB7FC8">
        <w:rPr>
          <w:rFonts w:eastAsia="Times New Roman"/>
          <w:iCs/>
          <w:spacing w:val="-4"/>
          <w:sz w:val="30"/>
        </w:rPr>
        <w:t>threatening acts</w:t>
      </w:r>
      <w:r w:rsidR="00AC57B8" w:rsidRPr="00AB7FC8">
        <w:rPr>
          <w:rFonts w:eastAsia="Times New Roman"/>
          <w:spacing w:val="-4"/>
          <w:sz w:val="30"/>
        </w:rPr>
        <w:t>.</w:t>
      </w:r>
      <w:r w:rsidR="007B62E2" w:rsidRPr="00AB7FC8">
        <w:rPr>
          <w:rFonts w:eastAsia="Times New Roman"/>
          <w:spacing w:val="-4"/>
          <w:sz w:val="30"/>
        </w:rPr>
        <w:t xml:space="preserve"> </w:t>
      </w:r>
      <w:r w:rsidR="00772D72" w:rsidRPr="00AB7FC8">
        <w:rPr>
          <w:rFonts w:eastAsia="Times New Roman"/>
          <w:spacing w:val="-4"/>
          <w:sz w:val="30"/>
          <w:lang w:val="en-US"/>
        </w:rPr>
        <w:t>The pioneers of this view are Brown and Levinson</w:t>
      </w:r>
      <w:r w:rsidR="007B62E2" w:rsidRPr="00AB7FC8">
        <w:rPr>
          <w:rFonts w:eastAsia="Times New Roman"/>
          <w:spacing w:val="-4"/>
          <w:sz w:val="30"/>
        </w:rPr>
        <w:t>.</w:t>
      </w:r>
      <w:r w:rsidR="007B62E2" w:rsidRPr="00AB7FC8">
        <w:rPr>
          <w:spacing w:val="-4"/>
          <w:sz w:val="30"/>
        </w:rPr>
        <w:t xml:space="preserve"> (4) </w:t>
      </w:r>
      <w:r w:rsidR="00084CEC">
        <w:rPr>
          <w:i/>
          <w:spacing w:val="-4"/>
          <w:sz w:val="30"/>
        </w:rPr>
        <w:t>T</w:t>
      </w:r>
      <w:r w:rsidR="00657842" w:rsidRPr="00AB7FC8">
        <w:rPr>
          <w:i/>
          <w:spacing w:val="-4"/>
          <w:sz w:val="30"/>
        </w:rPr>
        <w:t>he conversation contract view</w:t>
      </w:r>
      <w:r w:rsidR="00F8047D" w:rsidRPr="00AB7FC8">
        <w:rPr>
          <w:spacing w:val="-4"/>
          <w:sz w:val="30"/>
        </w:rPr>
        <w:t xml:space="preserve"> </w:t>
      </w:r>
      <w:r w:rsidR="00FA3868" w:rsidRPr="00FA3868">
        <w:rPr>
          <w:spacing w:val="-4"/>
          <w:sz w:val="30"/>
          <w:lang w:val="en-US"/>
        </w:rPr>
        <w:t>regards politeness as “getting on with the task at hand in light of the terms and conditions of the CC”</w:t>
      </w:r>
      <w:r w:rsidR="00463CA1" w:rsidRPr="00AB7FC8">
        <w:rPr>
          <w:spacing w:val="-4"/>
          <w:sz w:val="30"/>
        </w:rPr>
        <w:t xml:space="preserve">. </w:t>
      </w:r>
      <w:r w:rsidR="00772D72" w:rsidRPr="00AB7FC8">
        <w:rPr>
          <w:spacing w:val="-4"/>
          <w:sz w:val="30"/>
          <w:lang w:val="en-US"/>
        </w:rPr>
        <w:t xml:space="preserve">Among these views, </w:t>
      </w:r>
      <w:r w:rsidR="00AC57B8" w:rsidRPr="00AB7FC8">
        <w:rPr>
          <w:spacing w:val="-4"/>
          <w:sz w:val="30"/>
        </w:rPr>
        <w:t xml:space="preserve">Brown </w:t>
      </w:r>
      <w:r w:rsidR="00772D72" w:rsidRPr="00AB7FC8">
        <w:rPr>
          <w:spacing w:val="-4"/>
          <w:sz w:val="30"/>
          <w:lang w:val="en-US"/>
        </w:rPr>
        <w:t>and</w:t>
      </w:r>
      <w:r w:rsidR="00AC57B8" w:rsidRPr="00AB7FC8">
        <w:rPr>
          <w:spacing w:val="-4"/>
          <w:sz w:val="30"/>
        </w:rPr>
        <w:t xml:space="preserve"> Levinson</w:t>
      </w:r>
      <w:r w:rsidR="00772D72" w:rsidRPr="00AB7FC8">
        <w:rPr>
          <w:spacing w:val="-4"/>
          <w:sz w:val="30"/>
          <w:lang w:val="en-US"/>
        </w:rPr>
        <w:t>’s</w:t>
      </w:r>
      <w:r w:rsidR="00AC57B8" w:rsidRPr="00AB7FC8">
        <w:rPr>
          <w:spacing w:val="-4"/>
          <w:sz w:val="30"/>
        </w:rPr>
        <w:t xml:space="preserve"> </w:t>
      </w:r>
      <w:r w:rsidR="00A86AEE">
        <w:rPr>
          <w:spacing w:val="-4"/>
          <w:sz w:val="30"/>
          <w:lang w:val="en-US"/>
        </w:rPr>
        <w:t xml:space="preserve">(3) </w:t>
      </w:r>
      <w:r w:rsidR="00772D72" w:rsidRPr="00AB7FC8">
        <w:rPr>
          <w:spacing w:val="-4"/>
          <w:sz w:val="30"/>
          <w:lang w:val="en-US"/>
        </w:rPr>
        <w:t>is considered most influential.</w:t>
      </w:r>
    </w:p>
    <w:p w:rsidR="001D0425" w:rsidRPr="00DD2B4B" w:rsidRDefault="00772D72" w:rsidP="00DB3A4A">
      <w:pPr>
        <w:pStyle w:val="H4"/>
        <w:spacing w:before="0" w:after="0" w:line="340" w:lineRule="atLeast"/>
        <w:ind w:left="0" w:firstLine="720"/>
        <w:rPr>
          <w:sz w:val="30"/>
          <w:szCs w:val="22"/>
        </w:rPr>
      </w:pPr>
      <w:r w:rsidRPr="00DD2B4B">
        <w:rPr>
          <w:sz w:val="30"/>
          <w:szCs w:val="22"/>
          <w:lang w:val="en-US"/>
        </w:rPr>
        <w:t>New approaches</w:t>
      </w:r>
      <w:r w:rsidR="0092224D">
        <w:rPr>
          <w:sz w:val="30"/>
          <w:szCs w:val="22"/>
          <w:lang w:val="en-US"/>
        </w:rPr>
        <w:t xml:space="preserve"> in politeness studies</w:t>
      </w:r>
    </w:p>
    <w:p w:rsidR="001D0425" w:rsidRPr="00DB3A4A" w:rsidRDefault="00772D72" w:rsidP="00DB3A4A">
      <w:pPr>
        <w:widowControl w:val="0"/>
        <w:spacing w:after="0" w:line="340" w:lineRule="atLeast"/>
        <w:ind w:firstLine="720"/>
        <w:rPr>
          <w:spacing w:val="-6"/>
          <w:sz w:val="30"/>
        </w:rPr>
      </w:pPr>
      <w:r w:rsidRPr="00DB3A4A">
        <w:rPr>
          <w:spacing w:val="-6"/>
          <w:sz w:val="30"/>
          <w:lang w:val="en-US"/>
        </w:rPr>
        <w:t>In last ten years, there are many new approaches.</w:t>
      </w:r>
      <w:r w:rsidR="00800891" w:rsidRPr="00DB3A4A">
        <w:rPr>
          <w:spacing w:val="-6"/>
          <w:sz w:val="30"/>
        </w:rPr>
        <w:t xml:space="preserve"> </w:t>
      </w:r>
      <w:r w:rsidRPr="00DB3A4A">
        <w:rPr>
          <w:spacing w:val="-6"/>
          <w:sz w:val="30"/>
          <w:lang w:val="en-US"/>
        </w:rPr>
        <w:t>They can be classified into</w:t>
      </w:r>
      <w:r w:rsidR="008C563D" w:rsidRPr="00DB3A4A">
        <w:rPr>
          <w:spacing w:val="-6"/>
          <w:sz w:val="30"/>
        </w:rPr>
        <w:t>:</w:t>
      </w:r>
      <w:r w:rsidR="00800891" w:rsidRPr="00DB3A4A">
        <w:rPr>
          <w:spacing w:val="-6"/>
          <w:sz w:val="30"/>
        </w:rPr>
        <w:t xml:space="preserve"> </w:t>
      </w:r>
      <w:r w:rsidR="008C563D" w:rsidRPr="00DB3A4A">
        <w:rPr>
          <w:spacing w:val="-6"/>
          <w:sz w:val="30"/>
        </w:rPr>
        <w:t xml:space="preserve">(1) </w:t>
      </w:r>
      <w:r w:rsidRPr="00DB3A4A">
        <w:rPr>
          <w:i/>
          <w:spacing w:val="-6"/>
          <w:sz w:val="30"/>
          <w:lang w:val="en-US"/>
        </w:rPr>
        <w:t>P</w:t>
      </w:r>
      <w:r w:rsidR="00BE0E70" w:rsidRPr="00DB3A4A">
        <w:rPr>
          <w:i/>
          <w:spacing w:val="-6"/>
          <w:sz w:val="30"/>
        </w:rPr>
        <w:t>ost</w:t>
      </w:r>
      <w:r w:rsidR="00BE0E70" w:rsidRPr="00DB3A4A">
        <w:rPr>
          <w:i/>
          <w:spacing w:val="-6"/>
          <w:sz w:val="30"/>
          <w:lang w:val="en-US"/>
        </w:rPr>
        <w:t>-</w:t>
      </w:r>
      <w:r w:rsidR="0056435B" w:rsidRPr="00DB3A4A">
        <w:rPr>
          <w:i/>
          <w:spacing w:val="-6"/>
          <w:sz w:val="30"/>
        </w:rPr>
        <w:t>modern approach</w:t>
      </w:r>
      <w:r w:rsidRPr="00DB3A4A">
        <w:rPr>
          <w:spacing w:val="-6"/>
          <w:sz w:val="30"/>
          <w:lang w:val="en-US"/>
        </w:rPr>
        <w:t>:</w:t>
      </w:r>
      <w:r w:rsidR="0056435B" w:rsidRPr="00DB3A4A">
        <w:rPr>
          <w:spacing w:val="-6"/>
          <w:sz w:val="30"/>
        </w:rPr>
        <w:t xml:space="preserve"> </w:t>
      </w:r>
      <w:r w:rsidRPr="00DB3A4A">
        <w:rPr>
          <w:spacing w:val="-6"/>
          <w:sz w:val="30"/>
          <w:lang w:val="en-US"/>
        </w:rPr>
        <w:t>emphasize</w:t>
      </w:r>
      <w:r w:rsidR="00BE0E70" w:rsidRPr="00DB3A4A">
        <w:rPr>
          <w:spacing w:val="-6"/>
          <w:sz w:val="30"/>
          <w:lang w:val="en-US"/>
        </w:rPr>
        <w:t>s</w:t>
      </w:r>
      <w:r w:rsidRPr="00DB3A4A">
        <w:rPr>
          <w:spacing w:val="-6"/>
          <w:sz w:val="30"/>
          <w:lang w:val="en-US"/>
        </w:rPr>
        <w:t xml:space="preserve"> on harmony of relati</w:t>
      </w:r>
      <w:r w:rsidR="00EB489E" w:rsidRPr="00DB3A4A">
        <w:rPr>
          <w:spacing w:val="-6"/>
          <w:sz w:val="30"/>
          <w:lang w:val="en-US"/>
        </w:rPr>
        <w:t>on</w:t>
      </w:r>
      <w:r w:rsidR="00BE0E70" w:rsidRPr="00DB3A4A">
        <w:rPr>
          <w:spacing w:val="-6"/>
          <w:sz w:val="30"/>
          <w:lang w:val="en-US"/>
        </w:rPr>
        <w:t>s</w:t>
      </w:r>
      <w:r w:rsidR="00336B3C" w:rsidRPr="00DB3A4A">
        <w:rPr>
          <w:spacing w:val="-6"/>
          <w:sz w:val="30"/>
          <w:lang w:val="en-US"/>
        </w:rPr>
        <w:t>hip</w:t>
      </w:r>
      <w:r w:rsidR="00EB489E" w:rsidRPr="00DB3A4A">
        <w:rPr>
          <w:spacing w:val="-6"/>
          <w:sz w:val="30"/>
          <w:lang w:val="en-US"/>
        </w:rPr>
        <w:t xml:space="preserve">, on intention of speaker and what listener perceive. This approach rejects </w:t>
      </w:r>
      <w:r w:rsidR="00776B76" w:rsidRPr="00DB3A4A">
        <w:rPr>
          <w:spacing w:val="-6"/>
          <w:sz w:val="30"/>
          <w:lang w:val="en-US"/>
        </w:rPr>
        <w:t xml:space="preserve">speech acts theory </w:t>
      </w:r>
      <w:r w:rsidR="001D0425" w:rsidRPr="00DB3A4A">
        <w:rPr>
          <w:spacing w:val="-6"/>
          <w:sz w:val="30"/>
        </w:rPr>
        <w:t>(Mills 2003)</w:t>
      </w:r>
      <w:r w:rsidR="00800891" w:rsidRPr="00DB3A4A">
        <w:rPr>
          <w:spacing w:val="-6"/>
          <w:sz w:val="30"/>
        </w:rPr>
        <w:t xml:space="preserve">, </w:t>
      </w:r>
      <w:r w:rsidR="00EB489E" w:rsidRPr="00DB3A4A">
        <w:rPr>
          <w:spacing w:val="-6"/>
          <w:sz w:val="30"/>
          <w:lang w:val="en-US"/>
        </w:rPr>
        <w:t>the authors proposed that politeness must be considered in longer discourse</w:t>
      </w:r>
      <w:r w:rsidR="008C563D" w:rsidRPr="00DB3A4A">
        <w:rPr>
          <w:spacing w:val="-6"/>
          <w:sz w:val="30"/>
        </w:rPr>
        <w:t xml:space="preserve">. (2) </w:t>
      </w:r>
      <w:r w:rsidR="00EB489E" w:rsidRPr="00DB3A4A">
        <w:rPr>
          <w:i/>
          <w:spacing w:val="-6"/>
          <w:sz w:val="30"/>
          <w:lang w:val="en-US"/>
        </w:rPr>
        <w:t>T</w:t>
      </w:r>
      <w:r w:rsidR="0056435B" w:rsidRPr="00DB3A4A">
        <w:rPr>
          <w:i/>
          <w:spacing w:val="-6"/>
          <w:sz w:val="30"/>
        </w:rPr>
        <w:t>he relational approach</w:t>
      </w:r>
      <w:r w:rsidR="00EB489E" w:rsidRPr="00DB3A4A">
        <w:rPr>
          <w:spacing w:val="-6"/>
          <w:sz w:val="30"/>
          <w:lang w:val="en-US"/>
        </w:rPr>
        <w:t>:</w:t>
      </w:r>
      <w:r w:rsidR="0056435B" w:rsidRPr="00DB3A4A">
        <w:rPr>
          <w:i/>
          <w:spacing w:val="-6"/>
          <w:sz w:val="30"/>
        </w:rPr>
        <w:t xml:space="preserve"> </w:t>
      </w:r>
      <w:r w:rsidR="001D0425" w:rsidRPr="00DB3A4A">
        <w:rPr>
          <w:spacing w:val="-6"/>
          <w:sz w:val="30"/>
        </w:rPr>
        <w:t xml:space="preserve">Locher </w:t>
      </w:r>
      <w:r w:rsidR="00EB489E" w:rsidRPr="00DB3A4A">
        <w:rPr>
          <w:spacing w:val="-6"/>
          <w:sz w:val="30"/>
          <w:lang w:val="en-US"/>
        </w:rPr>
        <w:t>and</w:t>
      </w:r>
      <w:r w:rsidR="001D0425" w:rsidRPr="00DB3A4A">
        <w:rPr>
          <w:spacing w:val="-6"/>
          <w:sz w:val="30"/>
        </w:rPr>
        <w:t xml:space="preserve"> Watts </w:t>
      </w:r>
      <w:r w:rsidR="00EB489E" w:rsidRPr="00DB3A4A">
        <w:rPr>
          <w:spacing w:val="-6"/>
          <w:sz w:val="30"/>
          <w:lang w:val="en-US"/>
        </w:rPr>
        <w:t>wrote</w:t>
      </w:r>
      <w:r w:rsidR="00F8047D" w:rsidRPr="00DB3A4A">
        <w:rPr>
          <w:spacing w:val="-6"/>
          <w:sz w:val="30"/>
        </w:rPr>
        <w:t xml:space="preserve">: </w:t>
      </w:r>
      <w:r w:rsidR="00AF362C" w:rsidRPr="00DB3A4A">
        <w:rPr>
          <w:spacing w:val="-6"/>
          <w:sz w:val="30"/>
          <w:lang w:val="en-US"/>
        </w:rPr>
        <w:t>“</w:t>
      </w:r>
      <w:r w:rsidR="00942125" w:rsidRPr="00DB3A4A">
        <w:rPr>
          <w:spacing w:val="-6"/>
          <w:sz w:val="30"/>
          <w:lang w:val="en-US"/>
        </w:rPr>
        <w:t>Relational work is defined as the work people invest in negotiating their relationships in interaction</w:t>
      </w:r>
      <w:r w:rsidR="00AF362C" w:rsidRPr="00DB3A4A">
        <w:rPr>
          <w:spacing w:val="-6"/>
          <w:sz w:val="30"/>
          <w:lang w:val="en-US"/>
        </w:rPr>
        <w:t>”</w:t>
      </w:r>
      <w:r w:rsidR="001D0425" w:rsidRPr="00DB3A4A">
        <w:rPr>
          <w:spacing w:val="-6"/>
          <w:sz w:val="30"/>
        </w:rPr>
        <w:t>.</w:t>
      </w:r>
      <w:r w:rsidR="00942125" w:rsidRPr="00DB3A4A">
        <w:rPr>
          <w:rStyle w:val="FootnoteReference"/>
          <w:spacing w:val="-6"/>
          <w:sz w:val="30"/>
        </w:rPr>
        <w:footnoteReference w:id="1"/>
      </w:r>
      <w:r w:rsidR="001D0425" w:rsidRPr="00DB3A4A">
        <w:rPr>
          <w:spacing w:val="-6"/>
          <w:sz w:val="30"/>
        </w:rPr>
        <w:t xml:space="preserve"> </w:t>
      </w:r>
      <w:r w:rsidR="008C563D" w:rsidRPr="00DB3A4A">
        <w:rPr>
          <w:spacing w:val="-6"/>
          <w:sz w:val="30"/>
        </w:rPr>
        <w:t xml:space="preserve">(4) </w:t>
      </w:r>
      <w:r w:rsidR="00084CEC">
        <w:rPr>
          <w:i/>
          <w:spacing w:val="-6"/>
          <w:sz w:val="30"/>
        </w:rPr>
        <w:t>T</w:t>
      </w:r>
      <w:r w:rsidR="001D0425" w:rsidRPr="00DB3A4A">
        <w:rPr>
          <w:i/>
          <w:spacing w:val="-6"/>
          <w:sz w:val="30"/>
        </w:rPr>
        <w:t xml:space="preserve">he </w:t>
      </w:r>
      <w:r w:rsidR="001D0425" w:rsidRPr="00DB3A4A">
        <w:rPr>
          <w:i/>
          <w:spacing w:val="-6"/>
          <w:sz w:val="30"/>
        </w:rPr>
        <w:lastRenderedPageBreak/>
        <w:t>frame-based view</w:t>
      </w:r>
      <w:r w:rsidR="00EB489E" w:rsidRPr="00DB3A4A">
        <w:rPr>
          <w:spacing w:val="-6"/>
          <w:sz w:val="30"/>
          <w:lang w:val="en-US"/>
        </w:rPr>
        <w:t xml:space="preserve"> is</w:t>
      </w:r>
      <w:r w:rsidR="00456784" w:rsidRPr="00DB3A4A">
        <w:rPr>
          <w:spacing w:val="-6"/>
          <w:sz w:val="30"/>
        </w:rPr>
        <w:t xml:space="preserve"> data-</w:t>
      </w:r>
      <w:r w:rsidR="001D0425" w:rsidRPr="00DB3A4A">
        <w:rPr>
          <w:spacing w:val="-6"/>
          <w:sz w:val="30"/>
        </w:rPr>
        <w:t>driven</w:t>
      </w:r>
      <w:r w:rsidR="00EB489E" w:rsidRPr="00DB3A4A">
        <w:rPr>
          <w:spacing w:val="-6"/>
          <w:sz w:val="30"/>
          <w:lang w:val="en-US"/>
        </w:rPr>
        <w:t>, in which everything has to have data</w:t>
      </w:r>
      <w:r w:rsidR="001D0425" w:rsidRPr="00DB3A4A">
        <w:rPr>
          <w:spacing w:val="-6"/>
          <w:sz w:val="30"/>
        </w:rPr>
        <w:t xml:space="preserve">. </w:t>
      </w:r>
      <w:r w:rsidR="008C563D" w:rsidRPr="00DB3A4A">
        <w:rPr>
          <w:spacing w:val="-6"/>
          <w:sz w:val="30"/>
        </w:rPr>
        <w:t xml:space="preserve">(5) </w:t>
      </w:r>
      <w:r w:rsidR="00EB489E" w:rsidRPr="00DB3A4A">
        <w:rPr>
          <w:spacing w:val="-6"/>
          <w:sz w:val="30"/>
          <w:lang w:val="en-US"/>
        </w:rPr>
        <w:t xml:space="preserve">There also are </w:t>
      </w:r>
      <w:r w:rsidR="00084CEC">
        <w:rPr>
          <w:i/>
          <w:spacing w:val="-6"/>
          <w:sz w:val="30"/>
        </w:rPr>
        <w:t>T</w:t>
      </w:r>
      <w:r w:rsidR="001D0425" w:rsidRPr="00DB3A4A">
        <w:rPr>
          <w:i/>
          <w:spacing w:val="-6"/>
          <w:sz w:val="30"/>
        </w:rPr>
        <w:t>he interactional approach</w:t>
      </w:r>
      <w:r w:rsidR="00EB489E" w:rsidRPr="00DB3A4A">
        <w:rPr>
          <w:spacing w:val="-6"/>
          <w:sz w:val="30"/>
          <w:lang w:val="en-US"/>
        </w:rPr>
        <w:t xml:space="preserve"> and </w:t>
      </w:r>
      <w:r w:rsidR="00084CEC">
        <w:rPr>
          <w:i/>
          <w:spacing w:val="-6"/>
          <w:sz w:val="30"/>
        </w:rPr>
        <w:t>T</w:t>
      </w:r>
      <w:r w:rsidR="00763BC8" w:rsidRPr="00DB3A4A">
        <w:rPr>
          <w:i/>
          <w:spacing w:val="-6"/>
          <w:sz w:val="30"/>
        </w:rPr>
        <w:t>he genre approach</w:t>
      </w:r>
      <w:r w:rsidR="00763BC8" w:rsidRPr="00DB3A4A">
        <w:rPr>
          <w:spacing w:val="-6"/>
          <w:sz w:val="30"/>
        </w:rPr>
        <w:t>.</w:t>
      </w:r>
    </w:p>
    <w:p w:rsidR="001D0425" w:rsidRPr="00DD2B4B" w:rsidRDefault="00EB489E" w:rsidP="00DB3A4A">
      <w:pPr>
        <w:spacing w:after="0" w:line="360" w:lineRule="atLeast"/>
        <w:ind w:firstLine="720"/>
        <w:rPr>
          <w:sz w:val="30"/>
        </w:rPr>
      </w:pPr>
      <w:r w:rsidRPr="00DD2B4B">
        <w:rPr>
          <w:sz w:val="30"/>
          <w:lang w:val="en-US"/>
        </w:rPr>
        <w:t xml:space="preserve">The thesis uses </w:t>
      </w:r>
      <w:r w:rsidR="001D0425" w:rsidRPr="00DD2B4B">
        <w:rPr>
          <w:sz w:val="30"/>
        </w:rPr>
        <w:t>Brown</w:t>
      </w:r>
      <w:r w:rsidR="00456784">
        <w:rPr>
          <w:sz w:val="30"/>
          <w:lang w:val="en-US"/>
        </w:rPr>
        <w:t>'</w:t>
      </w:r>
      <w:r w:rsidR="001D0425" w:rsidRPr="00DD2B4B">
        <w:rPr>
          <w:sz w:val="30"/>
        </w:rPr>
        <w:t xml:space="preserve"> </w:t>
      </w:r>
      <w:r w:rsidRPr="00DD2B4B">
        <w:rPr>
          <w:sz w:val="30"/>
          <w:lang w:val="en-US"/>
        </w:rPr>
        <w:t>and</w:t>
      </w:r>
      <w:r w:rsidR="001D0425" w:rsidRPr="00DD2B4B">
        <w:rPr>
          <w:sz w:val="30"/>
        </w:rPr>
        <w:t xml:space="preserve"> Levinson</w:t>
      </w:r>
      <w:r w:rsidRPr="00DD2B4B">
        <w:rPr>
          <w:sz w:val="30"/>
          <w:lang w:val="en-US"/>
        </w:rPr>
        <w:t>’s theory</w:t>
      </w:r>
      <w:r w:rsidR="00E323D9" w:rsidRPr="00DD2B4B">
        <w:rPr>
          <w:sz w:val="30"/>
        </w:rPr>
        <w:t xml:space="preserve">. </w:t>
      </w:r>
      <w:r w:rsidRPr="00DD2B4B">
        <w:rPr>
          <w:sz w:val="30"/>
          <w:lang w:val="en-US"/>
        </w:rPr>
        <w:t xml:space="preserve">This is the most influential theory in </w:t>
      </w:r>
      <w:r w:rsidR="00E9564F" w:rsidRPr="00DD2B4B">
        <w:rPr>
          <w:sz w:val="30"/>
          <w:lang w:val="en-US"/>
        </w:rPr>
        <w:t>politeness study</w:t>
      </w:r>
      <w:r w:rsidR="001D0425" w:rsidRPr="00DD2B4B">
        <w:rPr>
          <w:sz w:val="30"/>
        </w:rPr>
        <w:t>.</w:t>
      </w:r>
    </w:p>
    <w:p w:rsidR="001D0425" w:rsidRPr="00DD2B4B" w:rsidRDefault="00E9564F" w:rsidP="00DB3A4A">
      <w:pPr>
        <w:pStyle w:val="H3"/>
        <w:spacing w:before="0" w:after="0" w:line="360" w:lineRule="atLeast"/>
        <w:ind w:left="0" w:firstLine="720"/>
        <w:rPr>
          <w:sz w:val="30"/>
          <w:szCs w:val="22"/>
        </w:rPr>
      </w:pPr>
      <w:bookmarkStart w:id="49" w:name="_Toc485533104"/>
      <w:r w:rsidRPr="00DD2B4B">
        <w:rPr>
          <w:sz w:val="30"/>
          <w:szCs w:val="22"/>
          <w:lang w:val="en-US"/>
        </w:rPr>
        <w:t xml:space="preserve">State of politeness study in </w:t>
      </w:r>
      <w:bookmarkEnd w:id="49"/>
      <w:r w:rsidRPr="00DD2B4B">
        <w:rPr>
          <w:sz w:val="30"/>
          <w:szCs w:val="22"/>
          <w:lang w:val="en-US"/>
        </w:rPr>
        <w:t>Vietnam</w:t>
      </w:r>
    </w:p>
    <w:p w:rsidR="00B82841" w:rsidRPr="00DD2B4B" w:rsidRDefault="00E9564F" w:rsidP="00DB3A4A">
      <w:pPr>
        <w:spacing w:after="0" w:line="340" w:lineRule="atLeast"/>
        <w:ind w:firstLine="720"/>
        <w:rPr>
          <w:sz w:val="30"/>
          <w:lang w:val="en-US"/>
        </w:rPr>
      </w:pPr>
      <w:r w:rsidRPr="00DD2B4B">
        <w:rPr>
          <w:sz w:val="30"/>
          <w:lang w:val="en-US"/>
        </w:rPr>
        <w:t xml:space="preserve">In recent years, there are many Vietnamese studies on politeness, both </w:t>
      </w:r>
      <w:r w:rsidR="00DF1C68" w:rsidRPr="00DD2B4B">
        <w:rPr>
          <w:sz w:val="30"/>
          <w:lang w:val="en-US"/>
        </w:rPr>
        <w:t>theoretically</w:t>
      </w:r>
      <w:r w:rsidRPr="00DD2B4B">
        <w:rPr>
          <w:sz w:val="30"/>
          <w:lang w:val="en-US"/>
        </w:rPr>
        <w:t xml:space="preserve"> and empirically. Pragmatics textbook</w:t>
      </w:r>
      <w:r w:rsidR="00456784">
        <w:rPr>
          <w:sz w:val="30"/>
          <w:lang w:val="en-US"/>
        </w:rPr>
        <w:t>s</w:t>
      </w:r>
      <w:r w:rsidRPr="00DD2B4B">
        <w:rPr>
          <w:sz w:val="30"/>
          <w:lang w:val="en-US"/>
        </w:rPr>
        <w:t xml:space="preserve"> such as</w:t>
      </w:r>
      <w:r w:rsidR="005C1A6D">
        <w:rPr>
          <w:sz w:val="30"/>
          <w:lang w:val="en-US"/>
        </w:rPr>
        <w:t>:</w:t>
      </w:r>
      <w:r w:rsidRPr="00DD2B4B">
        <w:rPr>
          <w:sz w:val="30"/>
          <w:lang w:val="en-US"/>
        </w:rPr>
        <w:t xml:space="preserve"> </w:t>
      </w:r>
      <w:r w:rsidR="00773EFD" w:rsidRPr="00DD2B4B">
        <w:rPr>
          <w:sz w:val="30"/>
        </w:rPr>
        <w:t>Đỗ Hữu Châu</w:t>
      </w:r>
      <w:r w:rsidRPr="00DD2B4B">
        <w:rPr>
          <w:sz w:val="30"/>
          <w:lang w:val="en-US"/>
        </w:rPr>
        <w:t>’s</w:t>
      </w:r>
      <w:r w:rsidR="00773EFD" w:rsidRPr="00DD2B4B">
        <w:rPr>
          <w:sz w:val="30"/>
        </w:rPr>
        <w:t>,</w:t>
      </w:r>
      <w:r w:rsidR="008C563D" w:rsidRPr="00DD2B4B">
        <w:rPr>
          <w:sz w:val="30"/>
        </w:rPr>
        <w:t xml:space="preserve"> </w:t>
      </w:r>
      <w:r w:rsidR="00773EFD" w:rsidRPr="00DD2B4B">
        <w:rPr>
          <w:sz w:val="30"/>
        </w:rPr>
        <w:t>Nguyễn Đức Dân</w:t>
      </w:r>
      <w:r w:rsidRPr="00DD2B4B">
        <w:rPr>
          <w:sz w:val="30"/>
          <w:lang w:val="en-US"/>
        </w:rPr>
        <w:t>’s</w:t>
      </w:r>
      <w:r w:rsidR="00773EFD" w:rsidRPr="00DD2B4B">
        <w:rPr>
          <w:sz w:val="30"/>
        </w:rPr>
        <w:t>, Nguyễn Thiện Giáp</w:t>
      </w:r>
      <w:r w:rsidRPr="00DD2B4B">
        <w:rPr>
          <w:sz w:val="30"/>
          <w:lang w:val="en-US"/>
        </w:rPr>
        <w:t>’s</w:t>
      </w:r>
      <w:r w:rsidR="00773EFD" w:rsidRPr="00DD2B4B">
        <w:rPr>
          <w:sz w:val="30"/>
        </w:rPr>
        <w:t xml:space="preserve">; </w:t>
      </w:r>
      <w:r w:rsidRPr="00DD2B4B">
        <w:rPr>
          <w:sz w:val="30"/>
          <w:lang w:val="en-US"/>
        </w:rPr>
        <w:t>researches into sociolinguistics by</w:t>
      </w:r>
      <w:r w:rsidR="00773EFD" w:rsidRPr="00DD2B4B">
        <w:rPr>
          <w:sz w:val="30"/>
        </w:rPr>
        <w:t xml:space="preserve"> Vũ Thị Thanh Hương, Nguyễ</w:t>
      </w:r>
      <w:r w:rsidR="00F8047D" w:rsidRPr="00DD2B4B">
        <w:rPr>
          <w:sz w:val="30"/>
        </w:rPr>
        <w:t>n Văn Khang</w:t>
      </w:r>
      <w:r w:rsidR="005C1A6D">
        <w:rPr>
          <w:sz w:val="30"/>
        </w:rPr>
        <w:t>,</w:t>
      </w:r>
      <w:r w:rsidR="00773EFD" w:rsidRPr="00DD2B4B">
        <w:rPr>
          <w:sz w:val="30"/>
        </w:rPr>
        <w:t xml:space="preserve">… </w:t>
      </w:r>
      <w:r w:rsidRPr="00DD2B4B">
        <w:rPr>
          <w:sz w:val="30"/>
          <w:lang w:val="en-US"/>
        </w:rPr>
        <w:t>all mention politeness as t</w:t>
      </w:r>
      <w:r w:rsidR="00E700EF">
        <w:rPr>
          <w:sz w:val="30"/>
          <w:lang w:val="en-US"/>
        </w:rPr>
        <w:t>he controlling element in inter</w:t>
      </w:r>
      <w:r w:rsidRPr="00DD2B4B">
        <w:rPr>
          <w:sz w:val="30"/>
          <w:lang w:val="en-US"/>
        </w:rPr>
        <w:t>personal communication</w:t>
      </w:r>
      <w:r w:rsidR="00773EFD" w:rsidRPr="00DD2B4B">
        <w:rPr>
          <w:sz w:val="30"/>
        </w:rPr>
        <w:t>.</w:t>
      </w:r>
    </w:p>
    <w:p w:rsidR="009705ED" w:rsidRPr="00AB7FC8" w:rsidRDefault="00E40DA4" w:rsidP="00DB3A4A">
      <w:pPr>
        <w:spacing w:after="0" w:line="340" w:lineRule="atLeast"/>
        <w:ind w:firstLine="720"/>
        <w:rPr>
          <w:spacing w:val="-4"/>
          <w:sz w:val="30"/>
        </w:rPr>
      </w:pPr>
      <w:r w:rsidRPr="00AB7FC8">
        <w:rPr>
          <w:spacing w:val="-4"/>
          <w:sz w:val="30"/>
        </w:rPr>
        <w:t xml:space="preserve">Politeness also studied in context of speech acts </w:t>
      </w:r>
      <w:r w:rsidR="00114089" w:rsidRPr="00AB7FC8">
        <w:rPr>
          <w:spacing w:val="-4"/>
          <w:sz w:val="30"/>
        </w:rPr>
        <w:t>(</w:t>
      </w:r>
      <w:r w:rsidR="00773EFD" w:rsidRPr="00AB7FC8">
        <w:rPr>
          <w:spacing w:val="-4"/>
          <w:sz w:val="30"/>
        </w:rPr>
        <w:t>Chử Thị Bích</w:t>
      </w:r>
      <w:r w:rsidR="00114089" w:rsidRPr="00AB7FC8">
        <w:rPr>
          <w:spacing w:val="-4"/>
          <w:sz w:val="30"/>
        </w:rPr>
        <w:t>, Nguyễn Đức Hoạ</w:t>
      </w:r>
      <w:r w:rsidR="00F8047D" w:rsidRPr="00AB7FC8">
        <w:rPr>
          <w:spacing w:val="-4"/>
          <w:sz w:val="30"/>
        </w:rPr>
        <w:t>t</w:t>
      </w:r>
      <w:r w:rsidR="00114089" w:rsidRPr="00AB7FC8">
        <w:rPr>
          <w:spacing w:val="-4"/>
          <w:sz w:val="30"/>
        </w:rPr>
        <w:t>, Vũ Thị</w:t>
      </w:r>
      <w:r w:rsidR="00F8047D" w:rsidRPr="00AB7FC8">
        <w:rPr>
          <w:spacing w:val="-4"/>
          <w:sz w:val="30"/>
        </w:rPr>
        <w:t xml:space="preserve"> Thanh Hương</w:t>
      </w:r>
      <w:r w:rsidR="00B82841" w:rsidRPr="00AB7FC8">
        <w:rPr>
          <w:spacing w:val="-4"/>
          <w:sz w:val="30"/>
        </w:rPr>
        <w:t xml:space="preserve">, </w:t>
      </w:r>
      <w:r w:rsidR="00773EFD" w:rsidRPr="00AB7FC8">
        <w:rPr>
          <w:spacing w:val="-4"/>
          <w:sz w:val="30"/>
        </w:rPr>
        <w:t>Nguyễn Văn Quang, Phạm Thị Thành</w:t>
      </w:r>
      <w:r w:rsidR="00114089" w:rsidRPr="00AB7FC8">
        <w:rPr>
          <w:spacing w:val="-4"/>
          <w:sz w:val="30"/>
        </w:rPr>
        <w:t>,</w:t>
      </w:r>
      <w:r w:rsidR="00773EFD" w:rsidRPr="00AB7FC8">
        <w:rPr>
          <w:spacing w:val="-4"/>
          <w:sz w:val="30"/>
        </w:rPr>
        <w:t xml:space="preserve"> Hoàng Thị Hải Yến;</w:t>
      </w:r>
      <w:r w:rsidR="005469A6" w:rsidRPr="00AB7FC8">
        <w:rPr>
          <w:spacing w:val="-4"/>
          <w:sz w:val="30"/>
        </w:rPr>
        <w:t>..</w:t>
      </w:r>
      <w:r w:rsidR="00773EFD" w:rsidRPr="00AB7FC8">
        <w:rPr>
          <w:spacing w:val="-4"/>
          <w:sz w:val="30"/>
        </w:rPr>
        <w:t>.</w:t>
      </w:r>
      <w:r w:rsidR="00510032" w:rsidRPr="00D1075D">
        <w:rPr>
          <w:spacing w:val="-4"/>
          <w:sz w:val="30"/>
        </w:rPr>
        <w:t>)</w:t>
      </w:r>
      <w:r w:rsidR="005C1A6D">
        <w:rPr>
          <w:spacing w:val="-4"/>
          <w:sz w:val="30"/>
          <w:lang w:val="en-US"/>
        </w:rPr>
        <w:t>.</w:t>
      </w:r>
      <w:r w:rsidR="00773EFD" w:rsidRPr="00AB7FC8">
        <w:rPr>
          <w:spacing w:val="-4"/>
          <w:sz w:val="30"/>
        </w:rPr>
        <w:t xml:space="preserve"> </w:t>
      </w:r>
      <w:r w:rsidRPr="00AB7FC8">
        <w:rPr>
          <w:spacing w:val="-4"/>
          <w:sz w:val="30"/>
          <w:lang w:val="en-US"/>
        </w:rPr>
        <w:t>Almost all researches into politeness include</w:t>
      </w:r>
      <w:r w:rsidR="00776B76">
        <w:rPr>
          <w:spacing w:val="-4"/>
          <w:sz w:val="30"/>
          <w:lang w:val="en-US"/>
        </w:rPr>
        <w:t xml:space="preserve"> politeness language devices</w:t>
      </w:r>
      <w:r w:rsidRPr="00AB7FC8">
        <w:rPr>
          <w:spacing w:val="-4"/>
          <w:sz w:val="30"/>
          <w:lang w:val="en-US"/>
        </w:rPr>
        <w:t xml:space="preserve">, but not systematically, such as in </w:t>
      </w:r>
      <w:r w:rsidR="00773EFD" w:rsidRPr="00AB7FC8">
        <w:rPr>
          <w:spacing w:val="-4"/>
          <w:sz w:val="30"/>
        </w:rPr>
        <w:t>Vũ Tiến Dũng</w:t>
      </w:r>
      <w:r w:rsidRPr="00AB7FC8">
        <w:rPr>
          <w:spacing w:val="-4"/>
          <w:sz w:val="30"/>
          <w:lang w:val="en-US"/>
        </w:rPr>
        <w:t>’s</w:t>
      </w:r>
      <w:r w:rsidR="005469A6" w:rsidRPr="00AB7FC8">
        <w:rPr>
          <w:spacing w:val="-4"/>
          <w:sz w:val="30"/>
        </w:rPr>
        <w:t>,</w:t>
      </w:r>
      <w:r w:rsidR="00773EFD" w:rsidRPr="00AB7FC8">
        <w:rPr>
          <w:spacing w:val="-4"/>
          <w:sz w:val="30"/>
        </w:rPr>
        <w:t xml:space="preserve"> Nguyễn Thị Lương</w:t>
      </w:r>
      <w:r w:rsidRPr="00AB7FC8">
        <w:rPr>
          <w:spacing w:val="-4"/>
          <w:sz w:val="30"/>
          <w:lang w:val="en-US"/>
        </w:rPr>
        <w:t>’s</w:t>
      </w:r>
      <w:r w:rsidR="00773EFD" w:rsidRPr="00AB7FC8">
        <w:rPr>
          <w:spacing w:val="-4"/>
          <w:sz w:val="30"/>
        </w:rPr>
        <w:t>, Vũ Thị Nga</w:t>
      </w:r>
      <w:r w:rsidRPr="00AB7FC8">
        <w:rPr>
          <w:spacing w:val="-4"/>
          <w:sz w:val="30"/>
          <w:lang w:val="en-US"/>
        </w:rPr>
        <w:t>’s</w:t>
      </w:r>
      <w:r w:rsidR="00773EFD" w:rsidRPr="00AB7FC8">
        <w:rPr>
          <w:spacing w:val="-4"/>
          <w:sz w:val="30"/>
        </w:rPr>
        <w:t xml:space="preserve">… </w:t>
      </w:r>
      <w:r w:rsidRPr="00AB7FC8">
        <w:rPr>
          <w:spacing w:val="-4"/>
          <w:sz w:val="30"/>
          <w:lang w:val="en-US"/>
        </w:rPr>
        <w:t>Other than that, polite also viewed in relation with other factors: gender, age, occupation</w:t>
      </w:r>
      <w:r w:rsidR="008273CD" w:rsidRPr="00AB7FC8">
        <w:rPr>
          <w:spacing w:val="-4"/>
          <w:sz w:val="30"/>
          <w:lang w:val="en-US"/>
        </w:rPr>
        <w:t>, power</w:t>
      </w:r>
      <w:r w:rsidRPr="00AB7FC8">
        <w:rPr>
          <w:spacing w:val="-4"/>
          <w:sz w:val="30"/>
          <w:lang w:val="en-US"/>
        </w:rPr>
        <w:t>… Most notable is the connection between politeness and gender</w:t>
      </w:r>
      <w:r w:rsidR="00773EFD" w:rsidRPr="00AB7FC8">
        <w:rPr>
          <w:spacing w:val="-4"/>
          <w:sz w:val="30"/>
        </w:rPr>
        <w:t xml:space="preserve">. </w:t>
      </w:r>
      <w:r w:rsidRPr="00AB7FC8">
        <w:rPr>
          <w:spacing w:val="-4"/>
          <w:sz w:val="30"/>
          <w:lang w:val="en-US"/>
        </w:rPr>
        <w:t xml:space="preserve">This connection appears in researches from </w:t>
      </w:r>
      <w:r w:rsidR="00773EFD" w:rsidRPr="00AB7FC8">
        <w:rPr>
          <w:spacing w:val="-4"/>
          <w:sz w:val="30"/>
        </w:rPr>
        <w:t>Vũ Tiế</w:t>
      </w:r>
      <w:r w:rsidR="00F8047D" w:rsidRPr="00AB7FC8">
        <w:rPr>
          <w:spacing w:val="-4"/>
          <w:sz w:val="30"/>
        </w:rPr>
        <w:t>n Dũn</w:t>
      </w:r>
      <w:r w:rsidR="00291024" w:rsidRPr="00AB7FC8">
        <w:rPr>
          <w:spacing w:val="-4"/>
          <w:sz w:val="30"/>
          <w:lang w:val="en-US"/>
        </w:rPr>
        <w:t>g</w:t>
      </w:r>
      <w:r w:rsidR="00773EFD" w:rsidRPr="00AB7FC8">
        <w:rPr>
          <w:spacing w:val="-4"/>
          <w:sz w:val="30"/>
        </w:rPr>
        <w:t>, Vũ Thị Thanh Hương, Phan Thị Phương Dung.</w:t>
      </w:r>
      <w:r w:rsidR="00114089" w:rsidRPr="00AB7FC8">
        <w:rPr>
          <w:spacing w:val="-4"/>
          <w:sz w:val="30"/>
        </w:rPr>
        <w:t xml:space="preserve"> </w:t>
      </w:r>
      <w:r w:rsidR="00292031" w:rsidRPr="00AB7FC8">
        <w:rPr>
          <w:spacing w:val="-4"/>
          <w:sz w:val="30"/>
          <w:lang w:val="en-US"/>
        </w:rPr>
        <w:t>As an integral part of real life communication activities</w:t>
      </w:r>
      <w:r w:rsidR="00292031" w:rsidRPr="00AB7FC8">
        <w:rPr>
          <w:spacing w:val="-4"/>
          <w:sz w:val="30"/>
        </w:rPr>
        <w:t xml:space="preserve">, </w:t>
      </w:r>
      <w:r w:rsidR="00292031" w:rsidRPr="00AB7FC8">
        <w:rPr>
          <w:spacing w:val="-4"/>
          <w:sz w:val="30"/>
          <w:lang w:val="en-US"/>
        </w:rPr>
        <w:t xml:space="preserve">politeness is studied from </w:t>
      </w:r>
      <w:r w:rsidR="00292031">
        <w:rPr>
          <w:spacing w:val="-4"/>
          <w:sz w:val="30"/>
          <w:lang w:val="en-US"/>
        </w:rPr>
        <w:t>inter-cultural pragmatics</w:t>
      </w:r>
      <w:r w:rsidR="00292031" w:rsidRPr="00AB7FC8">
        <w:rPr>
          <w:spacing w:val="-4"/>
          <w:sz w:val="30"/>
          <w:lang w:val="en-US"/>
        </w:rPr>
        <w:t xml:space="preserve"> </w:t>
      </w:r>
      <w:r w:rsidR="00292031" w:rsidRPr="00AB7FC8">
        <w:rPr>
          <w:spacing w:val="-4"/>
          <w:sz w:val="30"/>
        </w:rPr>
        <w:t>such as studies by Lê Thị Thúy, Trần Lan Phương, Nguyễn Văn Quang, Siriwong Hongsawan</w:t>
      </w:r>
      <w:r w:rsidR="00292031" w:rsidRPr="00AB7FC8">
        <w:rPr>
          <w:spacing w:val="-4"/>
          <w:sz w:val="30"/>
          <w:lang w:val="en-US"/>
        </w:rPr>
        <w:t xml:space="preserve">, </w:t>
      </w:r>
      <w:r w:rsidR="00292031" w:rsidRPr="00AB7FC8">
        <w:rPr>
          <w:spacing w:val="-4"/>
          <w:sz w:val="30"/>
        </w:rPr>
        <w:t xml:space="preserve">Hoàng Anh Thi ... </w:t>
      </w:r>
      <w:r w:rsidR="00510032">
        <w:rPr>
          <w:spacing w:val="-4"/>
          <w:sz w:val="30"/>
          <w:lang w:val="en-US"/>
        </w:rPr>
        <w:t xml:space="preserve">Some </w:t>
      </w:r>
      <w:r w:rsidRPr="00AB7FC8">
        <w:rPr>
          <w:spacing w:val="-4"/>
          <w:sz w:val="30"/>
          <w:lang w:val="en-US"/>
        </w:rPr>
        <w:t>research</w:t>
      </w:r>
      <w:r w:rsidR="00510032">
        <w:rPr>
          <w:spacing w:val="-4"/>
          <w:sz w:val="30"/>
          <w:lang w:val="en-US"/>
        </w:rPr>
        <w:t>es</w:t>
      </w:r>
      <w:r w:rsidRPr="00AB7FC8">
        <w:rPr>
          <w:spacing w:val="-4"/>
          <w:sz w:val="30"/>
          <w:lang w:val="en-US"/>
        </w:rPr>
        <w:t xml:space="preserve"> into interviews (</w:t>
      </w:r>
      <w:r w:rsidR="00773EFD" w:rsidRPr="00AB7FC8">
        <w:rPr>
          <w:spacing w:val="-4"/>
          <w:sz w:val="30"/>
        </w:rPr>
        <w:t xml:space="preserve">Trần Phúc Trung, </w:t>
      </w:r>
      <w:r w:rsidR="00773EFD" w:rsidRPr="00AB7FC8">
        <w:rPr>
          <w:iCs/>
          <w:color w:val="000000"/>
          <w:spacing w:val="-4"/>
          <w:sz w:val="30"/>
        </w:rPr>
        <w:t>Phạm Thị Mai Hương</w:t>
      </w:r>
      <w:r w:rsidRPr="00AB7FC8">
        <w:rPr>
          <w:iCs/>
          <w:color w:val="000000"/>
          <w:spacing w:val="-4"/>
          <w:sz w:val="30"/>
          <w:lang w:val="en-US"/>
        </w:rPr>
        <w:t>)</w:t>
      </w:r>
      <w:r w:rsidR="00510032">
        <w:rPr>
          <w:iCs/>
          <w:color w:val="000000"/>
          <w:spacing w:val="-4"/>
          <w:sz w:val="30"/>
          <w:lang w:val="en-US"/>
        </w:rPr>
        <w:t xml:space="preserve"> include elements of politeness</w:t>
      </w:r>
      <w:r w:rsidR="00773EFD" w:rsidRPr="00AB7FC8">
        <w:rPr>
          <w:iCs/>
          <w:color w:val="000000"/>
          <w:spacing w:val="-4"/>
          <w:sz w:val="30"/>
        </w:rPr>
        <w:t>.</w:t>
      </w:r>
    </w:p>
    <w:p w:rsidR="00773EFD" w:rsidRPr="00DD2B4B" w:rsidRDefault="00E40DA4" w:rsidP="00DB3A4A">
      <w:pPr>
        <w:spacing w:after="0" w:line="340" w:lineRule="atLeast"/>
        <w:ind w:firstLine="720"/>
        <w:rPr>
          <w:sz w:val="30"/>
        </w:rPr>
      </w:pPr>
      <w:r w:rsidRPr="00DD2B4B">
        <w:rPr>
          <w:sz w:val="30"/>
          <w:lang w:val="en-US"/>
        </w:rPr>
        <w:t xml:space="preserve">Politeness </w:t>
      </w:r>
      <w:r w:rsidR="00ED14A2" w:rsidRPr="00DD2B4B">
        <w:rPr>
          <w:sz w:val="30"/>
          <w:lang w:val="en-US"/>
        </w:rPr>
        <w:t xml:space="preserve">in press interview </w:t>
      </w:r>
      <w:r w:rsidRPr="00DD2B4B">
        <w:rPr>
          <w:sz w:val="30"/>
          <w:lang w:val="en-US"/>
        </w:rPr>
        <w:t>has not studied systematically as the primary subject</w:t>
      </w:r>
      <w:r w:rsidR="00773EFD" w:rsidRPr="00DD2B4B">
        <w:rPr>
          <w:sz w:val="30"/>
        </w:rPr>
        <w:t xml:space="preserve">. </w:t>
      </w:r>
      <w:r w:rsidR="00ED14A2" w:rsidRPr="00DD2B4B">
        <w:rPr>
          <w:sz w:val="30"/>
          <w:lang w:val="en-US"/>
        </w:rPr>
        <w:t xml:space="preserve">In choosing online and printed newspapers as data source, we hope to come up with a more complete picture of </w:t>
      </w:r>
      <w:r w:rsidR="001C05C4" w:rsidRPr="00DD2B4B">
        <w:rPr>
          <w:sz w:val="30"/>
          <w:lang w:val="en-US"/>
        </w:rPr>
        <w:t>politeness in press interviews</w:t>
      </w:r>
      <w:r w:rsidR="00773EFD" w:rsidRPr="00DD2B4B">
        <w:rPr>
          <w:sz w:val="30"/>
        </w:rPr>
        <w:t>.</w:t>
      </w:r>
    </w:p>
    <w:p w:rsidR="00773EFD" w:rsidRPr="00DD2B4B" w:rsidRDefault="001C05C4" w:rsidP="00DB3A4A">
      <w:pPr>
        <w:pStyle w:val="H2"/>
        <w:spacing w:before="0" w:after="0" w:line="340" w:lineRule="atLeast"/>
        <w:ind w:left="0" w:firstLine="720"/>
        <w:jc w:val="both"/>
        <w:rPr>
          <w:sz w:val="30"/>
          <w:szCs w:val="22"/>
        </w:rPr>
      </w:pPr>
      <w:r w:rsidRPr="00DD2B4B">
        <w:rPr>
          <w:sz w:val="30"/>
          <w:szCs w:val="22"/>
          <w:lang w:val="en-US"/>
        </w:rPr>
        <w:t>theorentical background</w:t>
      </w:r>
    </w:p>
    <w:p w:rsidR="00AC57B8" w:rsidRPr="00DD2B4B" w:rsidRDefault="00731910" w:rsidP="00DB3A4A">
      <w:pPr>
        <w:pStyle w:val="H3"/>
        <w:spacing w:before="0" w:after="0" w:line="340" w:lineRule="atLeast"/>
        <w:ind w:left="0" w:firstLine="720"/>
        <w:rPr>
          <w:sz w:val="30"/>
          <w:szCs w:val="22"/>
        </w:rPr>
      </w:pPr>
      <w:r w:rsidRPr="00DD2B4B">
        <w:rPr>
          <w:sz w:val="30"/>
          <w:szCs w:val="22"/>
          <w:lang w:val="en-US"/>
        </w:rPr>
        <w:t>Overview of communication in interview</w:t>
      </w:r>
    </w:p>
    <w:p w:rsidR="007B62E2" w:rsidRPr="00DD2B4B" w:rsidRDefault="00731910" w:rsidP="00DB3A4A">
      <w:pPr>
        <w:pStyle w:val="H4"/>
        <w:spacing w:before="0" w:after="0" w:line="340" w:lineRule="atLeast"/>
        <w:ind w:left="0" w:firstLine="720"/>
        <w:rPr>
          <w:sz w:val="30"/>
          <w:szCs w:val="22"/>
        </w:rPr>
      </w:pPr>
      <w:r w:rsidRPr="00DD2B4B">
        <w:rPr>
          <w:sz w:val="30"/>
          <w:szCs w:val="22"/>
          <w:lang w:val="en-US"/>
        </w:rPr>
        <w:t>Interview as a subgenre of news</w:t>
      </w:r>
    </w:p>
    <w:p w:rsidR="00ED6710" w:rsidRPr="00DD2B4B" w:rsidRDefault="00ED6710" w:rsidP="00DB3A4A">
      <w:pPr>
        <w:pStyle w:val="Heading5"/>
        <w:tabs>
          <w:tab w:val="left" w:pos="993"/>
        </w:tabs>
        <w:spacing w:after="0" w:line="340" w:lineRule="atLeast"/>
        <w:ind w:left="0" w:firstLine="720"/>
        <w:rPr>
          <w:sz w:val="30"/>
        </w:rPr>
      </w:pPr>
      <w:r w:rsidRPr="00DD2B4B">
        <w:rPr>
          <w:sz w:val="30"/>
          <w:lang w:val="en-US"/>
        </w:rPr>
        <w:t>Concept and characteristics of the interview category</w:t>
      </w:r>
    </w:p>
    <w:p w:rsidR="007B62E2" w:rsidRPr="00DD2B4B" w:rsidRDefault="006D5B52" w:rsidP="00DB3A4A">
      <w:pPr>
        <w:spacing w:after="0" w:line="340" w:lineRule="atLeast"/>
        <w:ind w:firstLine="720"/>
        <w:rPr>
          <w:sz w:val="30"/>
        </w:rPr>
      </w:pPr>
      <w:r>
        <w:rPr>
          <w:sz w:val="30"/>
          <w:lang w:val="en-US"/>
        </w:rPr>
        <w:t>Interview is a sub</w:t>
      </w:r>
      <w:r w:rsidR="001C05C4" w:rsidRPr="00DD2B4B">
        <w:rPr>
          <w:sz w:val="30"/>
          <w:lang w:val="en-US"/>
        </w:rPr>
        <w:t>genre of news</w:t>
      </w:r>
      <w:r w:rsidR="00F8047D" w:rsidRPr="00DD2B4B">
        <w:rPr>
          <w:sz w:val="30"/>
        </w:rPr>
        <w:t xml:space="preserve">. </w:t>
      </w:r>
      <w:r w:rsidR="00510032">
        <w:rPr>
          <w:sz w:val="30"/>
          <w:lang w:val="en-US"/>
        </w:rPr>
        <w:t>“</w:t>
      </w:r>
      <w:r w:rsidR="001C05C4" w:rsidRPr="00DD2B4B">
        <w:rPr>
          <w:sz w:val="30"/>
          <w:lang w:val="en-US"/>
        </w:rPr>
        <w:t>Press interview is a subgenre of news, which publish the conversation between a journalist and a person or a group of people talk about a topic that the public is interested in</w:t>
      </w:r>
      <w:r w:rsidR="00510032">
        <w:rPr>
          <w:sz w:val="30"/>
          <w:lang w:val="en-US"/>
        </w:rPr>
        <w:t>”</w:t>
      </w:r>
      <w:r w:rsidR="00AF362C">
        <w:rPr>
          <w:rStyle w:val="FootnoteReference"/>
          <w:sz w:val="30"/>
          <w:lang w:val="en-US"/>
        </w:rPr>
        <w:footnoteReference w:id="2"/>
      </w:r>
      <w:r w:rsidR="00F8047D" w:rsidRPr="00DD2B4B">
        <w:rPr>
          <w:sz w:val="30"/>
        </w:rPr>
        <w:t>.</w:t>
      </w:r>
    </w:p>
    <w:p w:rsidR="007B62E2" w:rsidRPr="00DD2B4B" w:rsidRDefault="001C05C4" w:rsidP="00DB3A4A">
      <w:pPr>
        <w:spacing w:after="0" w:line="340" w:lineRule="atLeast"/>
        <w:ind w:firstLine="720"/>
        <w:rPr>
          <w:sz w:val="30"/>
        </w:rPr>
      </w:pPr>
      <w:r w:rsidRPr="00DD2B4B">
        <w:rPr>
          <w:sz w:val="30"/>
          <w:lang w:val="en-US"/>
        </w:rPr>
        <w:t>Interview can be easily recognized due to some signature characteristics such as the picture of the interviewee, title, chapeau (short introductory paragraph), series of questions and answers, and the interviewees often are people in power, well-known scholars</w:t>
      </w:r>
      <w:r w:rsidR="00510032">
        <w:rPr>
          <w:sz w:val="30"/>
          <w:lang w:val="en-US"/>
        </w:rPr>
        <w:t>,</w:t>
      </w:r>
      <w:r w:rsidRPr="00DD2B4B">
        <w:rPr>
          <w:sz w:val="30"/>
          <w:lang w:val="en-US"/>
        </w:rPr>
        <w:t xml:space="preserve"> or celebrities.</w:t>
      </w:r>
    </w:p>
    <w:p w:rsidR="007B62E2" w:rsidRPr="00DD2B4B" w:rsidRDefault="001C05C4" w:rsidP="00DB3A4A">
      <w:pPr>
        <w:pStyle w:val="Heading5"/>
        <w:tabs>
          <w:tab w:val="left" w:pos="993"/>
        </w:tabs>
        <w:spacing w:after="0" w:line="340" w:lineRule="atLeast"/>
        <w:ind w:left="0" w:firstLine="720"/>
        <w:rPr>
          <w:sz w:val="30"/>
        </w:rPr>
      </w:pPr>
      <w:r w:rsidRPr="00DD2B4B">
        <w:rPr>
          <w:sz w:val="30"/>
          <w:lang w:val="en-US"/>
        </w:rPr>
        <w:t>Form of interviews</w:t>
      </w:r>
    </w:p>
    <w:p w:rsidR="007B62E2" w:rsidRPr="00DD2B4B" w:rsidRDefault="00430C5D" w:rsidP="00DB3A4A">
      <w:pPr>
        <w:spacing w:after="0" w:line="360" w:lineRule="atLeast"/>
        <w:ind w:firstLine="720"/>
        <w:rPr>
          <w:sz w:val="30"/>
          <w:lang w:val="en-US"/>
        </w:rPr>
      </w:pPr>
      <w:r w:rsidRPr="00DD2B4B">
        <w:rPr>
          <w:sz w:val="30"/>
          <w:lang w:val="en-US"/>
        </w:rPr>
        <w:lastRenderedPageBreak/>
        <w:t>We use the classification system based on i</w:t>
      </w:r>
      <w:r w:rsidR="00292031">
        <w:rPr>
          <w:sz w:val="30"/>
          <w:lang w:val="en-US"/>
        </w:rPr>
        <w:t xml:space="preserve">nterview purpose from the book </w:t>
      </w:r>
      <w:r w:rsidRPr="00DD2B4B">
        <w:rPr>
          <w:i/>
          <w:sz w:val="30"/>
          <w:lang w:val="en-US"/>
        </w:rPr>
        <w:t>Interview techniques</w:t>
      </w:r>
      <w:r w:rsidRPr="00DD2B4B">
        <w:rPr>
          <w:sz w:val="30"/>
          <w:lang w:val="en-US"/>
        </w:rPr>
        <w:t xml:space="preserve"> by</w:t>
      </w:r>
      <w:r w:rsidRPr="00DD2B4B">
        <w:rPr>
          <w:sz w:val="30"/>
        </w:rPr>
        <w:t xml:space="preserve"> Maria Lukia</w:t>
      </w:r>
      <w:r w:rsidRPr="00DD2B4B">
        <w:rPr>
          <w:sz w:val="30"/>
          <w:lang w:val="en-US"/>
        </w:rPr>
        <w:t>:</w:t>
      </w:r>
      <w:r w:rsidR="0056435B" w:rsidRPr="00DD2B4B">
        <w:rPr>
          <w:i/>
          <w:sz w:val="30"/>
        </w:rPr>
        <w:t xml:space="preserve"> </w:t>
      </w:r>
      <w:r w:rsidR="0056435B" w:rsidRPr="00DD2B4B">
        <w:rPr>
          <w:sz w:val="30"/>
        </w:rPr>
        <w:t>(i</w:t>
      </w:r>
      <w:r w:rsidR="00114089" w:rsidRPr="00DD2B4B">
        <w:rPr>
          <w:sz w:val="30"/>
        </w:rPr>
        <w:t xml:space="preserve">) </w:t>
      </w:r>
      <w:r w:rsidRPr="00B012AB">
        <w:rPr>
          <w:sz w:val="30"/>
          <w:lang w:val="en-US"/>
        </w:rPr>
        <w:t>Informational</w:t>
      </w:r>
      <w:r w:rsidR="0056435B" w:rsidRPr="00B012AB">
        <w:rPr>
          <w:sz w:val="30"/>
        </w:rPr>
        <w:t>; (ii</w:t>
      </w:r>
      <w:r w:rsidR="00114089" w:rsidRPr="00B012AB">
        <w:rPr>
          <w:sz w:val="30"/>
        </w:rPr>
        <w:t xml:space="preserve">) </w:t>
      </w:r>
      <w:r w:rsidR="00942125" w:rsidRPr="00B012AB">
        <w:rPr>
          <w:sz w:val="30"/>
          <w:lang w:val="en-US"/>
        </w:rPr>
        <w:t>Ad-hoc</w:t>
      </w:r>
      <w:r w:rsidR="0056435B" w:rsidRPr="00B012AB">
        <w:rPr>
          <w:sz w:val="30"/>
        </w:rPr>
        <w:t>; (iii</w:t>
      </w:r>
      <w:r w:rsidR="00114089" w:rsidRPr="00B012AB">
        <w:rPr>
          <w:sz w:val="30"/>
        </w:rPr>
        <w:t xml:space="preserve">) </w:t>
      </w:r>
      <w:r w:rsidRPr="00B012AB">
        <w:rPr>
          <w:sz w:val="30"/>
          <w:lang w:val="en-US"/>
        </w:rPr>
        <w:t>Investigative;</w:t>
      </w:r>
      <w:r w:rsidR="0056435B" w:rsidRPr="00B012AB">
        <w:rPr>
          <w:sz w:val="30"/>
        </w:rPr>
        <w:t xml:space="preserve"> (iv</w:t>
      </w:r>
      <w:r w:rsidR="00114089" w:rsidRPr="00B012AB">
        <w:rPr>
          <w:sz w:val="30"/>
        </w:rPr>
        <w:t xml:space="preserve">) </w:t>
      </w:r>
      <w:r w:rsidRPr="00B012AB">
        <w:rPr>
          <w:sz w:val="30"/>
          <w:lang w:val="en-US"/>
        </w:rPr>
        <w:t>Portraiture</w:t>
      </w:r>
      <w:r w:rsidR="00CC37EA" w:rsidRPr="00B012AB">
        <w:rPr>
          <w:sz w:val="30"/>
          <w:lang w:val="en-US"/>
        </w:rPr>
        <w:t>.</w:t>
      </w:r>
    </w:p>
    <w:p w:rsidR="007B62E2" w:rsidRPr="00DD2B4B" w:rsidRDefault="00430C5D" w:rsidP="00DB3A4A">
      <w:pPr>
        <w:pStyle w:val="H4"/>
        <w:spacing w:before="0" w:after="0" w:line="360" w:lineRule="atLeast"/>
        <w:ind w:left="0" w:firstLine="720"/>
        <w:rPr>
          <w:sz w:val="30"/>
          <w:szCs w:val="22"/>
        </w:rPr>
      </w:pPr>
      <w:r w:rsidRPr="00DD2B4B">
        <w:rPr>
          <w:sz w:val="30"/>
          <w:szCs w:val="22"/>
          <w:lang w:val="en-US"/>
        </w:rPr>
        <w:t>Interview view from conversational perspective</w:t>
      </w:r>
    </w:p>
    <w:p w:rsidR="007B62E2" w:rsidRPr="00DD2B4B" w:rsidRDefault="00430C5D" w:rsidP="00DB3A4A">
      <w:pPr>
        <w:pStyle w:val="Heading5"/>
        <w:tabs>
          <w:tab w:val="left" w:pos="993"/>
        </w:tabs>
        <w:spacing w:after="0" w:line="360" w:lineRule="atLeast"/>
        <w:ind w:left="0" w:firstLine="720"/>
        <w:rPr>
          <w:sz w:val="30"/>
        </w:rPr>
      </w:pPr>
      <w:r w:rsidRPr="00DD2B4B">
        <w:rPr>
          <w:sz w:val="30"/>
          <w:lang w:val="en-US"/>
        </w:rPr>
        <w:t>Actors in interview</w:t>
      </w:r>
    </w:p>
    <w:p w:rsidR="00845746" w:rsidRDefault="00430C5D" w:rsidP="00DB3A4A">
      <w:pPr>
        <w:spacing w:after="0" w:line="360" w:lineRule="atLeast"/>
        <w:ind w:firstLine="720"/>
        <w:rPr>
          <w:sz w:val="30"/>
          <w:lang w:val="en-US"/>
        </w:rPr>
      </w:pPr>
      <w:r w:rsidRPr="00DD2B4B">
        <w:rPr>
          <w:sz w:val="30"/>
          <w:lang w:val="en-US"/>
        </w:rPr>
        <w:t xml:space="preserve">In interview, </w:t>
      </w:r>
      <w:r w:rsidR="00942125">
        <w:rPr>
          <w:sz w:val="30"/>
          <w:lang w:val="en-US"/>
        </w:rPr>
        <w:t xml:space="preserve">the </w:t>
      </w:r>
      <w:r w:rsidRPr="00DD2B4B">
        <w:rPr>
          <w:sz w:val="30"/>
          <w:lang w:val="en-US"/>
        </w:rPr>
        <w:t>actors</w:t>
      </w:r>
      <w:r w:rsidR="00942125">
        <w:rPr>
          <w:sz w:val="30"/>
          <w:lang w:val="en-US"/>
        </w:rPr>
        <w:t xml:space="preserve"> are</w:t>
      </w:r>
      <w:r w:rsidRPr="00DD2B4B">
        <w:rPr>
          <w:sz w:val="30"/>
          <w:lang w:val="en-US"/>
        </w:rPr>
        <w:t xml:space="preserve"> the interviewer who ask and the interviewee who mostly answer questions</w:t>
      </w:r>
      <w:r w:rsidR="007B62E2" w:rsidRPr="00DD2B4B">
        <w:rPr>
          <w:sz w:val="30"/>
        </w:rPr>
        <w:t xml:space="preserve">. </w:t>
      </w:r>
      <w:r w:rsidRPr="00DD2B4B">
        <w:rPr>
          <w:sz w:val="30"/>
          <w:lang w:val="en-US"/>
        </w:rPr>
        <w:t xml:space="preserve">There </w:t>
      </w:r>
      <w:r w:rsidR="00942125">
        <w:rPr>
          <w:sz w:val="30"/>
          <w:lang w:val="en-US"/>
        </w:rPr>
        <w:t>is</w:t>
      </w:r>
      <w:r w:rsidRPr="00DD2B4B">
        <w:rPr>
          <w:sz w:val="30"/>
          <w:lang w:val="en-US"/>
        </w:rPr>
        <w:t xml:space="preserve"> a third actor, who not participate </w:t>
      </w:r>
      <w:r w:rsidR="00942125">
        <w:rPr>
          <w:sz w:val="30"/>
          <w:lang w:val="en-US"/>
        </w:rPr>
        <w:t xml:space="preserve">directly in </w:t>
      </w:r>
      <w:r w:rsidRPr="00DD2B4B">
        <w:rPr>
          <w:sz w:val="30"/>
          <w:lang w:val="en-US"/>
        </w:rPr>
        <w:t>the interview but plays a very important role</w:t>
      </w:r>
      <w:r w:rsidR="00942125">
        <w:rPr>
          <w:sz w:val="30"/>
          <w:lang w:val="en-US"/>
        </w:rPr>
        <w:t xml:space="preserve"> in </w:t>
      </w:r>
      <w:r w:rsidR="00DF1C68">
        <w:rPr>
          <w:sz w:val="30"/>
          <w:lang w:val="en-US"/>
        </w:rPr>
        <w:t>shaping</w:t>
      </w:r>
      <w:r w:rsidR="00942125">
        <w:rPr>
          <w:sz w:val="30"/>
          <w:lang w:val="en-US"/>
        </w:rPr>
        <w:t xml:space="preserve"> up the interview</w:t>
      </w:r>
      <w:r w:rsidRPr="00DD2B4B">
        <w:rPr>
          <w:sz w:val="30"/>
          <w:lang w:val="en-US"/>
        </w:rPr>
        <w:t xml:space="preserve">: the </w:t>
      </w:r>
      <w:r w:rsidR="00942125">
        <w:rPr>
          <w:sz w:val="30"/>
          <w:lang w:val="en-US"/>
        </w:rPr>
        <w:t xml:space="preserve">intended </w:t>
      </w:r>
      <w:r w:rsidR="00714D95" w:rsidRPr="00DD2B4B">
        <w:rPr>
          <w:sz w:val="30"/>
          <w:lang w:val="en-US"/>
        </w:rPr>
        <w:t>audience</w:t>
      </w:r>
      <w:r w:rsidRPr="00DD2B4B">
        <w:rPr>
          <w:sz w:val="30"/>
          <w:lang w:val="en-US"/>
        </w:rPr>
        <w:t xml:space="preserve"> (reader</w:t>
      </w:r>
      <w:r w:rsidR="00942125">
        <w:rPr>
          <w:sz w:val="30"/>
          <w:lang w:val="en-US"/>
        </w:rPr>
        <w:t>s</w:t>
      </w:r>
      <w:r w:rsidRPr="00DD2B4B">
        <w:rPr>
          <w:sz w:val="30"/>
          <w:lang w:val="en-US"/>
        </w:rPr>
        <w:t>, listener</w:t>
      </w:r>
      <w:r w:rsidR="00942125">
        <w:rPr>
          <w:sz w:val="30"/>
          <w:lang w:val="en-US"/>
        </w:rPr>
        <w:t>s</w:t>
      </w:r>
      <w:r w:rsidRPr="00DD2B4B">
        <w:rPr>
          <w:sz w:val="30"/>
          <w:lang w:val="en-US"/>
        </w:rPr>
        <w:t>, or viewer</w:t>
      </w:r>
      <w:r w:rsidR="00942125">
        <w:rPr>
          <w:sz w:val="30"/>
          <w:lang w:val="en-US"/>
        </w:rPr>
        <w:t>s):</w:t>
      </w:r>
      <w:r w:rsidR="00845746" w:rsidRPr="00845746">
        <w:rPr>
          <w:sz w:val="30"/>
          <w:lang w:val="en-US"/>
        </w:rPr>
        <w:t xml:space="preserve"> </w:t>
      </w:r>
    </w:p>
    <w:p w:rsidR="007B62E2" w:rsidRDefault="0076794B" w:rsidP="00DB3A4A">
      <w:pPr>
        <w:spacing w:after="0" w:line="360" w:lineRule="atLeast"/>
        <w:ind w:firstLine="720"/>
        <w:rPr>
          <w:sz w:val="30"/>
          <w:lang w:val="en-US"/>
        </w:rPr>
      </w:pPr>
      <w:r>
        <w:rPr>
          <w:noProof/>
          <w:sz w:val="30"/>
          <w:lang w:val="en-US"/>
        </w:rPr>
        <mc:AlternateContent>
          <mc:Choice Requires="wpc">
            <w:drawing>
              <wp:inline distT="0" distB="0" distL="0" distR="0" wp14:anchorId="0DC9EEB8" wp14:editId="16D7AE3C">
                <wp:extent cx="5097145" cy="1754505"/>
                <wp:effectExtent l="0" t="2540" r="2540" b="0"/>
                <wp:docPr id="16" name="Canvas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7" name="Group 30"/>
                        <wpg:cNvGrpSpPr>
                          <a:grpSpLocks/>
                        </wpg:cNvGrpSpPr>
                        <wpg:grpSpPr bwMode="auto">
                          <a:xfrm>
                            <a:off x="2780030" y="196215"/>
                            <a:ext cx="2199005" cy="588645"/>
                            <a:chOff x="6319" y="9710"/>
                            <a:chExt cx="3463" cy="927"/>
                          </a:xfrm>
                        </wpg:grpSpPr>
                        <wps:wsp>
                          <wps:cNvPr id="8" name="Text Box 2"/>
                          <wps:cNvSpPr txBox="1">
                            <a:spLocks noChangeArrowheads="1"/>
                          </wps:cNvSpPr>
                          <wps:spPr bwMode="auto">
                            <a:xfrm>
                              <a:off x="6319" y="9710"/>
                              <a:ext cx="3463" cy="927"/>
                            </a:xfrm>
                            <a:prstGeom prst="rect">
                              <a:avLst/>
                            </a:prstGeom>
                            <a:solidFill>
                              <a:schemeClr val="bg2">
                                <a:lumMod val="100000"/>
                                <a:lumOff val="0"/>
                              </a:schemeClr>
                            </a:solidFill>
                            <a:ln w="6350">
                              <a:solidFill>
                                <a:srgbClr val="000000"/>
                              </a:solidFill>
                              <a:miter lim="800000"/>
                              <a:headEnd/>
                              <a:tailEnd/>
                            </a:ln>
                          </wps:spPr>
                          <wps:txbx>
                            <w:txbxContent>
                              <w:p w:rsidR="00A966AF" w:rsidRDefault="00A966AF" w:rsidP="00845746">
                                <w:pPr>
                                  <w:pStyle w:val="TABLE"/>
                                  <w:jc w:val="center"/>
                                  <w:rPr>
                                    <w:lang w:val="en-US"/>
                                  </w:rPr>
                                </w:pPr>
                                <w:r>
                                  <w:rPr>
                                    <w:lang w:val="en-US"/>
                                  </w:rPr>
                                  <w:t>Interviewee</w:t>
                                </w:r>
                                <w:r w:rsidRPr="00AA0E47">
                                  <w:rPr>
                                    <w:lang w:val="en-US"/>
                                  </w:rPr>
                                  <w:t xml:space="preserve"> </w:t>
                                </w:r>
                              </w:p>
                              <w:p w:rsidR="00A966AF" w:rsidRPr="00AA0E47" w:rsidRDefault="00A966AF" w:rsidP="00845746">
                                <w:pPr>
                                  <w:pStyle w:val="TABLE"/>
                                  <w:jc w:val="center"/>
                                  <w:rPr>
                                    <w:lang w:val="en-US"/>
                                  </w:rPr>
                                </w:pPr>
                                <w:r w:rsidRPr="00AA0E47">
                                  <w:rPr>
                                    <w:lang w:val="en-US"/>
                                  </w:rPr>
                                  <w:t>(SP2)</w:t>
                                </w:r>
                              </w:p>
                              <w:p w:rsidR="00A966AF" w:rsidRDefault="00A966AF" w:rsidP="00845746">
                                <w:pPr>
                                  <w:pStyle w:val="NormalWeb"/>
                                  <w:spacing w:before="0" w:beforeAutospacing="0" w:after="160" w:afterAutospacing="0" w:line="256" w:lineRule="auto"/>
                                </w:pPr>
                                <w:r>
                                  <w:rPr>
                                    <w:rFonts w:eastAsia="Calibri"/>
                                    <w:sz w:val="22"/>
                                    <w:szCs w:val="22"/>
                                  </w:rPr>
                                  <w:t> </w:t>
                                </w:r>
                              </w:p>
                            </w:txbxContent>
                          </wps:txbx>
                          <wps:bodyPr rot="0" vert="horz" wrap="square" lIns="91440" tIns="45720" rIns="91440" bIns="45720" anchor="t" anchorCtr="0" upright="1">
                            <a:noAutofit/>
                          </wps:bodyPr>
                        </wps:wsp>
                      </wpg:wgp>
                      <wpg:wgp>
                        <wpg:cNvPr id="9" name="Group 29"/>
                        <wpg:cNvGrpSpPr>
                          <a:grpSpLocks/>
                        </wpg:cNvGrpSpPr>
                        <wpg:grpSpPr bwMode="auto">
                          <a:xfrm>
                            <a:off x="185420" y="185420"/>
                            <a:ext cx="2842895" cy="1409700"/>
                            <a:chOff x="2233" y="9693"/>
                            <a:chExt cx="4477" cy="2220"/>
                          </a:xfrm>
                        </wpg:grpSpPr>
                        <wps:wsp>
                          <wps:cNvPr id="10" name="Text Box 90"/>
                          <wps:cNvSpPr txBox="1">
                            <a:spLocks noChangeArrowheads="1"/>
                          </wps:cNvSpPr>
                          <wps:spPr bwMode="auto">
                            <a:xfrm>
                              <a:off x="4338" y="11214"/>
                              <a:ext cx="2372" cy="699"/>
                            </a:xfrm>
                            <a:prstGeom prst="rect">
                              <a:avLst/>
                            </a:prstGeom>
                            <a:solidFill>
                              <a:schemeClr val="bg2">
                                <a:lumMod val="100000"/>
                                <a:lumOff val="0"/>
                              </a:schemeClr>
                            </a:solidFill>
                            <a:ln w="6350">
                              <a:solidFill>
                                <a:srgbClr val="000000"/>
                              </a:solidFill>
                              <a:miter lim="800000"/>
                              <a:headEnd/>
                              <a:tailEnd/>
                            </a:ln>
                          </wps:spPr>
                          <wps:txbx>
                            <w:txbxContent>
                              <w:p w:rsidR="00A966AF" w:rsidRPr="00D615B1" w:rsidRDefault="00A966AF" w:rsidP="00845746">
                                <w:pPr>
                                  <w:pStyle w:val="TABLE"/>
                                  <w:jc w:val="center"/>
                                  <w:rPr>
                                    <w:lang w:val="en-US"/>
                                  </w:rPr>
                                </w:pPr>
                                <w:r>
                                  <w:rPr>
                                    <w:rStyle w:val="TABLEChar"/>
                                    <w:lang w:val="en-US"/>
                                  </w:rPr>
                                  <w:t>Audience</w:t>
                                </w:r>
                              </w:p>
                              <w:p w:rsidR="00A966AF" w:rsidRDefault="00A966AF" w:rsidP="00845746"/>
                            </w:txbxContent>
                          </wps:txbx>
                          <wps:bodyPr rot="0" vert="horz" wrap="square" lIns="91440" tIns="45720" rIns="91440" bIns="45720" anchor="t" anchorCtr="0" upright="1">
                            <a:noAutofit/>
                          </wps:bodyPr>
                        </wps:wsp>
                        <wps:wsp>
                          <wps:cNvPr id="11" name="Text Box 2"/>
                          <wps:cNvSpPr txBox="1">
                            <a:spLocks noChangeArrowheads="1"/>
                          </wps:cNvSpPr>
                          <wps:spPr bwMode="auto">
                            <a:xfrm>
                              <a:off x="2233" y="9693"/>
                              <a:ext cx="2355" cy="882"/>
                            </a:xfrm>
                            <a:prstGeom prst="rect">
                              <a:avLst/>
                            </a:prstGeom>
                            <a:solidFill>
                              <a:schemeClr val="bg2">
                                <a:lumMod val="100000"/>
                                <a:lumOff val="0"/>
                              </a:schemeClr>
                            </a:solidFill>
                            <a:ln w="6350">
                              <a:solidFill>
                                <a:srgbClr val="000000"/>
                              </a:solidFill>
                              <a:miter lim="800000"/>
                              <a:headEnd/>
                              <a:tailEnd/>
                            </a:ln>
                          </wps:spPr>
                          <wps:txbx>
                            <w:txbxContent>
                              <w:p w:rsidR="00A966AF" w:rsidRDefault="00A966AF" w:rsidP="00845746">
                                <w:pPr>
                                  <w:pStyle w:val="NormalWeb"/>
                                  <w:spacing w:before="40" w:beforeAutospacing="0" w:after="40" w:afterAutospacing="0"/>
                                  <w:ind w:firstLine="0"/>
                                  <w:jc w:val="center"/>
                                </w:pPr>
                                <w:r>
                                  <w:rPr>
                                    <w:rFonts w:eastAsia="Calibri"/>
                                    <w:color w:val="000000"/>
                                    <w:sz w:val="28"/>
                                    <w:szCs w:val="28"/>
                                    <w:lang w:val="en-US"/>
                                  </w:rPr>
                                  <w:t>Journalist</w:t>
                                </w:r>
                                <w:r>
                                  <w:rPr>
                                    <w:rFonts w:eastAsia="Calibri"/>
                                    <w:color w:val="000000"/>
                                    <w:sz w:val="28"/>
                                    <w:szCs w:val="28"/>
                                  </w:rPr>
                                  <w:t xml:space="preserve"> </w:t>
                                </w:r>
                                <w:r>
                                  <w:rPr>
                                    <w:rFonts w:eastAsia="Calibri"/>
                                    <w:color w:val="000000"/>
                                    <w:sz w:val="28"/>
                                    <w:szCs w:val="28"/>
                                  </w:rPr>
                                  <w:br/>
                                  <w:t>(SP1)</w:t>
                                </w:r>
                              </w:p>
                            </w:txbxContent>
                          </wps:txbx>
                          <wps:bodyPr rot="0" vert="horz" wrap="square" lIns="91440" tIns="45720" rIns="91440" bIns="45720" anchor="t" anchorCtr="0" upright="1">
                            <a:noAutofit/>
                          </wps:bodyPr>
                        </wps:wsp>
                        <wps:wsp>
                          <wps:cNvPr id="12" name="Straight Arrow Connector 93"/>
                          <wps:cNvCnPr>
                            <a:cxnSpLocks noChangeShapeType="1"/>
                          </wps:cNvCnPr>
                          <wps:spPr bwMode="auto">
                            <a:xfrm flipV="1">
                              <a:off x="4588" y="10113"/>
                              <a:ext cx="1731" cy="21"/>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3" name="Straight Arrow Connector 97"/>
                          <wps:cNvCnPr>
                            <a:cxnSpLocks noChangeShapeType="1"/>
                          </wps:cNvCnPr>
                          <wps:spPr bwMode="auto">
                            <a:xfrm>
                              <a:off x="3410" y="10575"/>
                              <a:ext cx="2114" cy="639"/>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wps:wsp>
                        <wps:cNvPr id="14" name="AutoShape 55"/>
                        <wps:cNvCnPr>
                          <a:cxnSpLocks noChangeShapeType="1"/>
                          <a:stCxn id="8" idx="2"/>
                        </wps:cNvCnPr>
                        <wps:spPr bwMode="auto">
                          <a:xfrm flipH="1">
                            <a:off x="2282825" y="784860"/>
                            <a:ext cx="1597025" cy="3663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AutoShape 96"/>
                        <wps:cNvCnPr>
                          <a:cxnSpLocks noChangeShapeType="1"/>
                        </wps:cNvCnPr>
                        <wps:spPr bwMode="auto">
                          <a:xfrm>
                            <a:off x="941070" y="745490"/>
                            <a:ext cx="1341755" cy="4057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DC9EEB8" id="Canvas 96" o:spid="_x0000_s1026" editas="canvas" style="width:401.35pt;height:138.15pt;mso-position-horizontal-relative:char;mso-position-vertical-relative:line" coordsize="50971,17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971;height:17545;visibility:visible;mso-wrap-style:square">
                  <v:fill o:detectmouseclick="t"/>
                  <v:path o:connecttype="none"/>
                </v:shape>
                <v:group id="Group 30" o:spid="_x0000_s1028" style="position:absolute;left:27800;top:1962;width:21990;height:5886" coordorigin="6319,9710" coordsize="3463,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202" coordsize="21600,21600" o:spt="202" path="m,l,21600r21600,l21600,xe">
                    <v:stroke joinstyle="miter"/>
                    <v:path gradientshapeok="t" o:connecttype="rect"/>
                  </v:shapetype>
                  <v:shape id="Text Box 2" o:spid="_x0000_s1029" type="#_x0000_t202" style="position:absolute;left:6319;top:9710;width:3463;height: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" fillcolor="#eeece1 [3214]" strokeweight=".5pt">
                    <v:textbox>
                      <w:txbxContent>
                        <w:p w:rsidR="00A966AF" w:rsidRDefault="00A966AF" w:rsidP="00845746">
                          <w:pPr>
                            <w:pStyle w:val="TABLE"/>
                            <w:jc w:val="center"/>
                            <w:rPr>
                              <w:lang w:val="en-US"/>
                            </w:rPr>
                          </w:pPr>
                          <w:r>
                            <w:rPr>
                              <w:lang w:val="en-US"/>
                            </w:rPr>
                            <w:t>Interviewee</w:t>
                          </w:r>
                          <w:r w:rsidRPr="00AA0E47">
                            <w:rPr>
                              <w:lang w:val="en-US"/>
                            </w:rPr>
                            <w:t xml:space="preserve"> </w:t>
                          </w:r>
                        </w:p>
                        <w:p w:rsidR="00A966AF" w:rsidRPr="00AA0E47" w:rsidRDefault="00A966AF" w:rsidP="00845746">
                          <w:pPr>
                            <w:pStyle w:val="TABLE"/>
                            <w:jc w:val="center"/>
                            <w:rPr>
                              <w:lang w:val="en-US"/>
                            </w:rPr>
                          </w:pPr>
                          <w:r w:rsidRPr="00AA0E47">
                            <w:rPr>
                              <w:lang w:val="en-US"/>
                            </w:rPr>
                            <w:t>(SP2)</w:t>
                          </w:r>
                        </w:p>
                        <w:p w:rsidR="00A966AF" w:rsidRDefault="00A966AF" w:rsidP="00845746">
                          <w:pPr>
                            <w:pStyle w:val="NormalWeb"/>
                            <w:spacing w:before="0" w:beforeAutospacing="0" w:after="160" w:afterAutospacing="0" w:line="256" w:lineRule="auto"/>
                          </w:pPr>
                          <w:r>
                            <w:rPr>
                              <w:rFonts w:eastAsia="Calibri"/>
                              <w:sz w:val="22"/>
                              <w:szCs w:val="22"/>
                            </w:rPr>
                            <w:t> </w:t>
                          </w:r>
                        </w:p>
                      </w:txbxContent>
                    </v:textbox>
                  </v:shape>
                </v:group>
                <v:group id="Group 29" o:spid="_x0000_s1030" style="position:absolute;left:1854;top:1854;width:28429;height:14097" coordorigin="2233,9693" coordsize="4477,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90" o:spid="_x0000_s1031" type="#_x0000_t202" style="position:absolute;left:4338;top:11214;width:2372;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" fillcolor="#eeece1 [3214]" strokeweight=".5pt">
                    <v:textbox>
                      <w:txbxContent>
                        <w:p w:rsidR="00A966AF" w:rsidRPr="00D615B1" w:rsidRDefault="00A966AF" w:rsidP="00845746">
                          <w:pPr>
                            <w:pStyle w:val="TABLE"/>
                            <w:jc w:val="center"/>
                            <w:rPr>
                              <w:lang w:val="en-US"/>
                            </w:rPr>
                          </w:pPr>
                          <w:r>
                            <w:rPr>
                              <w:rStyle w:val="TABLEChar"/>
                              <w:lang w:val="en-US"/>
                            </w:rPr>
                            <w:t>Audience</w:t>
                          </w:r>
                        </w:p>
                        <w:p w:rsidR="00A966AF" w:rsidRDefault="00A966AF" w:rsidP="00845746"/>
                      </w:txbxContent>
                    </v:textbox>
                  </v:shape>
                  <v:shape id="Text Box 2" o:spid="_x0000_s1032" type="#_x0000_t202" style="position:absolute;left:2233;top:9693;width:2355;height: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" fillcolor="#eeece1 [3214]" strokeweight=".5pt">
                    <v:textbox>
                      <w:txbxContent>
                        <w:p w:rsidR="00A966AF" w:rsidRDefault="00A966AF" w:rsidP="00845746">
                          <w:pPr>
                            <w:pStyle w:val="NormalWeb"/>
                            <w:spacing w:before="40" w:beforeAutospacing="0" w:after="40" w:afterAutospacing="0"/>
                            <w:ind w:firstLine="0"/>
                            <w:jc w:val="center"/>
                          </w:pPr>
                          <w:r>
                            <w:rPr>
                              <w:rFonts w:eastAsia="Calibri"/>
                              <w:color w:val="000000"/>
                              <w:sz w:val="28"/>
                              <w:szCs w:val="28"/>
                              <w:lang w:val="en-US"/>
                            </w:rPr>
                            <w:t>Journalist</w:t>
                          </w:r>
                          <w:r>
                            <w:rPr>
                              <w:rFonts w:eastAsia="Calibri"/>
                              <w:color w:val="000000"/>
                              <w:sz w:val="28"/>
                              <w:szCs w:val="28"/>
                            </w:rPr>
                            <w:t xml:space="preserve"> </w:t>
                          </w:r>
                          <w:r>
                            <w:rPr>
                              <w:rFonts w:eastAsia="Calibri"/>
                              <w:color w:val="000000"/>
                              <w:sz w:val="28"/>
                              <w:szCs w:val="28"/>
                            </w:rPr>
                            <w:br/>
                            <w:t>(SP1)</w:t>
                          </w:r>
                        </w:p>
                      </w:txbxContent>
                    </v:textbox>
                  </v:shape>
                  <v:shapetype id="_x0000_t32" coordsize="21600,21600" o:spt="32" o:oned="t" path="m,l21600,21600e" filled="f">
                    <v:path arrowok="t" fillok="f" o:connecttype="none"/>
                    <o:lock v:ext="edit" shapetype="t"/>
                  </v:shapetype>
                  <v:shape id="Straight Arrow Connector 93" o:spid="_x0000_s1033" type="#_x0000_t32" style="position:absolute;left:4588;top:10113;width:1731;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" strokecolor="black [3213]" strokeweight=".5pt">
                    <v:stroke startarrow="block" endarrow="block" joinstyle="miter"/>
                  </v:shape>
                  <v:shape id="Straight Arrow Connector 97" o:spid="_x0000_s1034" type="#_x0000_t32" style="position:absolute;left:3410;top:10575;width:2114;height: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" strokecolor="black [3213]" strokeweight=".5pt">
                    <v:stroke endarrow="block" joinstyle="miter"/>
                  </v:shape>
                </v:group>
                <v:shape id="AutoShape 55" o:spid="_x0000_s1035" type="#_x0000_t32" style="position:absolute;left:22828;top:7848;width:15970;height:36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">
                  <v:stroke startarrow="block" endarrow="block"/>
                </v:shape>
                <v:shape id="AutoShape 96" o:spid="_x0000_s1036" type="#_x0000_t32" style="position:absolute;left:9410;top:7454;width:13418;height:4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w10:anchorlock/>
              </v:group>
            </w:pict>
          </mc:Fallback>
        </mc:AlternateContent>
      </w:r>
    </w:p>
    <w:p w:rsidR="00942125" w:rsidRPr="00DD2B4B" w:rsidRDefault="00942125" w:rsidP="00DB3A4A">
      <w:pPr>
        <w:spacing w:after="0" w:line="360" w:lineRule="atLeast"/>
        <w:ind w:firstLine="720"/>
        <w:jc w:val="center"/>
        <w:rPr>
          <w:rStyle w:val="TABLEChar"/>
          <w:sz w:val="30"/>
          <w:szCs w:val="22"/>
          <w:lang w:val="en-US"/>
        </w:rPr>
      </w:pPr>
      <w:r w:rsidRPr="00E31156">
        <w:rPr>
          <w:rStyle w:val="TABLEChar"/>
          <w:sz w:val="30"/>
          <w:szCs w:val="22"/>
          <w:lang w:val="en-US"/>
        </w:rPr>
        <w:t>Figure 1.2: Actors in interview communication</w:t>
      </w:r>
    </w:p>
    <w:p w:rsidR="007B62E2" w:rsidRPr="00DD2B4B" w:rsidRDefault="00731910" w:rsidP="00DB3A4A">
      <w:pPr>
        <w:pStyle w:val="Heading5"/>
        <w:tabs>
          <w:tab w:val="left" w:pos="993"/>
        </w:tabs>
        <w:spacing w:after="0" w:line="360" w:lineRule="atLeast"/>
        <w:ind w:left="0" w:firstLine="720"/>
        <w:rPr>
          <w:sz w:val="30"/>
        </w:rPr>
      </w:pPr>
      <w:r w:rsidRPr="00DD2B4B">
        <w:rPr>
          <w:sz w:val="30"/>
          <w:lang w:val="en-US"/>
        </w:rPr>
        <w:t>Role of communication and interpersonal relationship between participants of an interview</w:t>
      </w:r>
    </w:p>
    <w:p w:rsidR="00F84111" w:rsidRDefault="00F84111" w:rsidP="00DB3A4A">
      <w:pPr>
        <w:widowControl w:val="0"/>
        <w:tabs>
          <w:tab w:val="left" w:pos="993"/>
        </w:tabs>
        <w:spacing w:after="0" w:line="360" w:lineRule="atLeast"/>
        <w:ind w:firstLine="720"/>
        <w:rPr>
          <w:sz w:val="30"/>
          <w:lang w:val="en-US"/>
        </w:rPr>
      </w:pPr>
      <w:r>
        <w:rPr>
          <w:sz w:val="30"/>
          <w:lang w:val="en-US"/>
        </w:rPr>
        <w:t xml:space="preserve">Unlike other form of conversation, there is no change of role in interviews, it’s always expected that interviewer ask and interviewee answer. </w:t>
      </w:r>
      <w:r w:rsidR="0018638C">
        <w:rPr>
          <w:sz w:val="30"/>
          <w:lang w:val="en-US"/>
        </w:rPr>
        <w:t>And t</w:t>
      </w:r>
      <w:r>
        <w:rPr>
          <w:sz w:val="30"/>
          <w:lang w:val="en-US"/>
        </w:rPr>
        <w:t>he topic of the conversation is str</w:t>
      </w:r>
      <w:r w:rsidR="0018638C">
        <w:rPr>
          <w:sz w:val="30"/>
          <w:lang w:val="en-US"/>
        </w:rPr>
        <w:t>ongly under interviewer control, the interviewee cannot change it.</w:t>
      </w:r>
    </w:p>
    <w:p w:rsidR="00763BC8" w:rsidRPr="00DB3A4A" w:rsidRDefault="000F2C1C" w:rsidP="00DB3A4A">
      <w:pPr>
        <w:widowControl w:val="0"/>
        <w:tabs>
          <w:tab w:val="left" w:pos="993"/>
        </w:tabs>
        <w:spacing w:after="0" w:line="360" w:lineRule="atLeast"/>
        <w:ind w:firstLine="720"/>
        <w:rPr>
          <w:spacing w:val="-2"/>
          <w:sz w:val="30"/>
          <w:lang w:val="en-US"/>
        </w:rPr>
      </w:pPr>
      <w:r w:rsidRPr="00DB3A4A">
        <w:rPr>
          <w:spacing w:val="-2"/>
          <w:sz w:val="30"/>
          <w:lang w:val="en-US"/>
        </w:rPr>
        <w:t>Inter</w:t>
      </w:r>
      <w:r w:rsidR="0018638C" w:rsidRPr="00DB3A4A">
        <w:rPr>
          <w:spacing w:val="-2"/>
          <w:sz w:val="30"/>
          <w:lang w:val="en-US"/>
        </w:rPr>
        <w:t>personal relation</w:t>
      </w:r>
      <w:r w:rsidR="00E700EF" w:rsidRPr="00DB3A4A">
        <w:rPr>
          <w:spacing w:val="-2"/>
          <w:sz w:val="30"/>
          <w:lang w:val="en-US"/>
        </w:rPr>
        <w:t>ship</w:t>
      </w:r>
      <w:r w:rsidR="0018638C" w:rsidRPr="00DB3A4A">
        <w:rPr>
          <w:spacing w:val="-2"/>
          <w:sz w:val="30"/>
          <w:lang w:val="en-US"/>
        </w:rPr>
        <w:t xml:space="preserve"> between interviewer and interviewee is measured in two axes: </w:t>
      </w:r>
      <w:r w:rsidR="007A611C" w:rsidRPr="00DB3A4A">
        <w:rPr>
          <w:spacing w:val="-2"/>
          <w:sz w:val="30"/>
          <w:lang w:val="en-US"/>
        </w:rPr>
        <w:t>Power</w:t>
      </w:r>
      <w:r w:rsidR="0018638C" w:rsidRPr="00DB3A4A">
        <w:rPr>
          <w:spacing w:val="-2"/>
          <w:sz w:val="30"/>
          <w:lang w:val="en-US"/>
        </w:rPr>
        <w:t xml:space="preserve"> and </w:t>
      </w:r>
      <w:r w:rsidR="007A611C" w:rsidRPr="00DB3A4A">
        <w:rPr>
          <w:spacing w:val="-2"/>
          <w:sz w:val="30"/>
          <w:lang w:val="en-US"/>
        </w:rPr>
        <w:t>Distance</w:t>
      </w:r>
      <w:r w:rsidR="0018638C" w:rsidRPr="00DB3A4A">
        <w:rPr>
          <w:spacing w:val="-2"/>
          <w:sz w:val="30"/>
          <w:lang w:val="en-US"/>
        </w:rPr>
        <w:t xml:space="preserve">. </w:t>
      </w:r>
      <w:r w:rsidR="00430C5D" w:rsidRPr="00DB3A4A">
        <w:rPr>
          <w:spacing w:val="-2"/>
          <w:sz w:val="30"/>
          <w:lang w:val="en-US"/>
        </w:rPr>
        <w:t>The direct participating interviewee</w:t>
      </w:r>
      <w:r w:rsidR="000E3316" w:rsidRPr="00DB3A4A">
        <w:rPr>
          <w:spacing w:val="-2"/>
          <w:sz w:val="30"/>
          <w:lang w:val="en-US"/>
        </w:rPr>
        <w:t xml:space="preserve">s has </w:t>
      </w:r>
      <w:r w:rsidR="00DF1C68" w:rsidRPr="00DB3A4A">
        <w:rPr>
          <w:spacing w:val="-2"/>
          <w:sz w:val="30"/>
          <w:lang w:val="en-US"/>
        </w:rPr>
        <w:t>different</w:t>
      </w:r>
      <w:r w:rsidR="000E3316" w:rsidRPr="00DB3A4A">
        <w:rPr>
          <w:spacing w:val="-2"/>
          <w:sz w:val="30"/>
          <w:lang w:val="en-US"/>
        </w:rPr>
        <w:t xml:space="preserve"> social role</w:t>
      </w:r>
      <w:r w:rsidR="0018638C" w:rsidRPr="00DB3A4A">
        <w:rPr>
          <w:spacing w:val="-2"/>
          <w:sz w:val="30"/>
          <w:lang w:val="en-US"/>
        </w:rPr>
        <w:t>, and</w:t>
      </w:r>
      <w:r w:rsidR="00430C5D" w:rsidRPr="00DB3A4A">
        <w:rPr>
          <w:spacing w:val="-2"/>
          <w:sz w:val="30"/>
          <w:lang w:val="en-US"/>
        </w:rPr>
        <w:t xml:space="preserve"> interview is official, </w:t>
      </w:r>
      <w:r w:rsidR="0018638C" w:rsidRPr="00DB3A4A">
        <w:rPr>
          <w:spacing w:val="-2"/>
          <w:sz w:val="30"/>
          <w:lang w:val="en-US"/>
        </w:rPr>
        <w:t xml:space="preserve">so </w:t>
      </w:r>
      <w:r w:rsidR="00430C5D" w:rsidRPr="00DB3A4A">
        <w:rPr>
          <w:spacing w:val="-2"/>
          <w:sz w:val="30"/>
          <w:lang w:val="en-US"/>
        </w:rPr>
        <w:t xml:space="preserve">the relationship between the journalists and the interviewee is </w:t>
      </w:r>
      <w:r w:rsidR="001A5BE5" w:rsidRPr="00DB3A4A">
        <w:rPr>
          <w:spacing w:val="-2"/>
          <w:sz w:val="30"/>
          <w:lang w:val="en-US"/>
        </w:rPr>
        <w:t xml:space="preserve">a far </w:t>
      </w:r>
      <w:r w:rsidR="0018638C" w:rsidRPr="00DB3A4A">
        <w:rPr>
          <w:spacing w:val="-2"/>
          <w:sz w:val="30"/>
          <w:lang w:val="en-US"/>
        </w:rPr>
        <w:t xml:space="preserve">on </w:t>
      </w:r>
      <w:r w:rsidR="001A5BE5" w:rsidRPr="00DB3A4A">
        <w:rPr>
          <w:spacing w:val="-2"/>
          <w:sz w:val="30"/>
          <w:lang w:val="en-US"/>
        </w:rPr>
        <w:t xml:space="preserve">the </w:t>
      </w:r>
      <w:r w:rsidR="007A611C" w:rsidRPr="00DB3A4A">
        <w:rPr>
          <w:spacing w:val="-2"/>
          <w:sz w:val="30"/>
          <w:lang w:val="en-US"/>
        </w:rPr>
        <w:t>Distance</w:t>
      </w:r>
      <w:r w:rsidR="001A5BE5" w:rsidRPr="00DB3A4A">
        <w:rPr>
          <w:spacing w:val="-2"/>
          <w:sz w:val="30"/>
          <w:lang w:val="en-US"/>
        </w:rPr>
        <w:t xml:space="preserve"> axis</w:t>
      </w:r>
      <w:r w:rsidR="007B62E2" w:rsidRPr="00DB3A4A">
        <w:rPr>
          <w:spacing w:val="-2"/>
          <w:sz w:val="30"/>
        </w:rPr>
        <w:t>.</w:t>
      </w:r>
    </w:p>
    <w:p w:rsidR="00114089" w:rsidRPr="00DD2B4B" w:rsidRDefault="001A5BE5" w:rsidP="00DB3A4A">
      <w:pPr>
        <w:tabs>
          <w:tab w:val="left" w:pos="993"/>
        </w:tabs>
        <w:spacing w:after="0" w:line="360" w:lineRule="atLeast"/>
        <w:ind w:firstLine="720"/>
        <w:rPr>
          <w:sz w:val="30"/>
        </w:rPr>
      </w:pPr>
      <w:r w:rsidRPr="00DD2B4B">
        <w:rPr>
          <w:sz w:val="30"/>
          <w:lang w:val="en-US"/>
        </w:rPr>
        <w:t xml:space="preserve">The journalist has a more powerful footing as he/she has the right to ask and to control the direction of the conversation. The purpose of the interview is to get more information, so the interviewer has the right to force the questions upon the interviewee, including the questions that might </w:t>
      </w:r>
      <w:r w:rsidR="00DF1C68" w:rsidRPr="00DD2B4B">
        <w:rPr>
          <w:sz w:val="30"/>
          <w:lang w:val="en-US"/>
        </w:rPr>
        <w:t>embarrass</w:t>
      </w:r>
      <w:r w:rsidRPr="00DD2B4B">
        <w:rPr>
          <w:sz w:val="30"/>
          <w:lang w:val="en-US"/>
        </w:rPr>
        <w:t xml:space="preserve"> the interviewee.</w:t>
      </w:r>
    </w:p>
    <w:p w:rsidR="00BC695B" w:rsidRPr="00DD2B4B" w:rsidRDefault="001A5BE5" w:rsidP="00DB3A4A">
      <w:pPr>
        <w:pStyle w:val="Heading5"/>
        <w:tabs>
          <w:tab w:val="left" w:pos="993"/>
        </w:tabs>
        <w:spacing w:after="0" w:line="360" w:lineRule="atLeast"/>
        <w:ind w:left="0" w:firstLine="720"/>
        <w:rPr>
          <w:rStyle w:val="meta-prepmeta-prep-author"/>
          <w:sz w:val="30"/>
        </w:rPr>
      </w:pPr>
      <w:r w:rsidRPr="00DD2B4B">
        <w:rPr>
          <w:rStyle w:val="meta-prepmeta-prep-author"/>
          <w:sz w:val="30"/>
          <w:lang w:val="en-US"/>
        </w:rPr>
        <w:t>Purpose</w:t>
      </w:r>
      <w:r w:rsidR="00685069" w:rsidRPr="00DD2B4B">
        <w:rPr>
          <w:rStyle w:val="meta-prepmeta-prep-author"/>
          <w:sz w:val="30"/>
          <w:lang w:val="en-US"/>
        </w:rPr>
        <w:t>s</w:t>
      </w:r>
      <w:r w:rsidRPr="00DD2B4B">
        <w:rPr>
          <w:rStyle w:val="meta-prepmeta-prep-author"/>
          <w:sz w:val="30"/>
          <w:lang w:val="en-US"/>
        </w:rPr>
        <w:t xml:space="preserve"> of the communication</w:t>
      </w:r>
    </w:p>
    <w:p w:rsidR="00BC695B" w:rsidRPr="00DB3A4A" w:rsidRDefault="001A5BE5" w:rsidP="00DB3A4A">
      <w:pPr>
        <w:tabs>
          <w:tab w:val="left" w:pos="993"/>
        </w:tabs>
        <w:spacing w:after="0" w:line="360" w:lineRule="atLeast"/>
        <w:ind w:firstLine="720"/>
        <w:rPr>
          <w:spacing w:val="-6"/>
          <w:sz w:val="30"/>
        </w:rPr>
      </w:pPr>
      <w:r w:rsidRPr="00DB3A4A">
        <w:rPr>
          <w:spacing w:val="-6"/>
          <w:sz w:val="30"/>
          <w:lang w:val="en-US"/>
        </w:rPr>
        <w:t xml:space="preserve">In interviews, especially investigative interviews, respecting the face of the interviewee is not the utmost issue. Finding the truth is the most important </w:t>
      </w:r>
      <w:r w:rsidR="00685069" w:rsidRPr="00DB3A4A">
        <w:rPr>
          <w:spacing w:val="-6"/>
          <w:sz w:val="30"/>
          <w:lang w:val="en-US"/>
        </w:rPr>
        <w:t>purpose.</w:t>
      </w:r>
    </w:p>
    <w:p w:rsidR="00BC695B" w:rsidRPr="00DD2B4B" w:rsidRDefault="00FF156D" w:rsidP="00DB3A4A">
      <w:pPr>
        <w:pStyle w:val="Heading5"/>
        <w:tabs>
          <w:tab w:val="left" w:pos="993"/>
        </w:tabs>
        <w:spacing w:after="0" w:line="360" w:lineRule="atLeast"/>
        <w:ind w:left="0" w:firstLine="720"/>
        <w:rPr>
          <w:sz w:val="30"/>
          <w:lang w:val="en-US"/>
        </w:rPr>
      </w:pPr>
      <w:r w:rsidRPr="00DD2B4B">
        <w:rPr>
          <w:sz w:val="30"/>
          <w:lang w:val="en-US"/>
        </w:rPr>
        <w:t>Environment of the communication</w:t>
      </w:r>
    </w:p>
    <w:p w:rsidR="00BF371B" w:rsidRPr="00AB7FC8" w:rsidRDefault="00714D95" w:rsidP="00DB3A4A">
      <w:pPr>
        <w:spacing w:after="0" w:line="360" w:lineRule="atLeast"/>
        <w:ind w:firstLine="720"/>
        <w:rPr>
          <w:spacing w:val="-2"/>
          <w:sz w:val="30"/>
          <w:lang w:val="en-US"/>
        </w:rPr>
      </w:pPr>
      <w:r w:rsidRPr="00AB7FC8">
        <w:rPr>
          <w:spacing w:val="-2"/>
          <w:sz w:val="30"/>
          <w:lang w:val="en-US"/>
        </w:rPr>
        <w:t>Interview settings might be open or closed. This</w:t>
      </w:r>
      <w:r w:rsidR="00E378A0" w:rsidRPr="00AB7FC8">
        <w:rPr>
          <w:spacing w:val="-2"/>
          <w:sz w:val="30"/>
          <w:lang w:val="en-US"/>
        </w:rPr>
        <w:t xml:space="preserve"> </w:t>
      </w:r>
      <w:r w:rsidRPr="00AB7FC8">
        <w:rPr>
          <w:spacing w:val="-2"/>
          <w:sz w:val="30"/>
          <w:lang w:val="en-US"/>
        </w:rPr>
        <w:t xml:space="preserve">circumstance of the interview has implication on the judgement whether an utterance is polite or not. It also affect the use of politeness strategies and </w:t>
      </w:r>
      <w:r w:rsidR="000C4E98" w:rsidRPr="00AB7FC8">
        <w:rPr>
          <w:spacing w:val="-2"/>
          <w:sz w:val="30"/>
          <w:lang w:val="en-US"/>
        </w:rPr>
        <w:t>instruments</w:t>
      </w:r>
      <w:r w:rsidRPr="00AB7FC8">
        <w:rPr>
          <w:spacing w:val="-2"/>
          <w:sz w:val="30"/>
          <w:lang w:val="en-US"/>
        </w:rPr>
        <w:t xml:space="preserve"> to convey politeness</w:t>
      </w:r>
      <w:r w:rsidR="00BC695B" w:rsidRPr="00AB7FC8">
        <w:rPr>
          <w:spacing w:val="-2"/>
          <w:sz w:val="30"/>
          <w:lang w:val="en-US"/>
        </w:rPr>
        <w:t>.</w:t>
      </w:r>
    </w:p>
    <w:p w:rsidR="00BC695B" w:rsidRPr="00DD2B4B" w:rsidRDefault="00BF371B" w:rsidP="00DB3A4A">
      <w:pPr>
        <w:spacing w:after="0" w:line="360" w:lineRule="atLeast"/>
        <w:ind w:firstLine="720"/>
        <w:rPr>
          <w:i/>
          <w:sz w:val="30"/>
          <w:lang w:val="en-US"/>
        </w:rPr>
      </w:pPr>
      <w:r w:rsidRPr="00DD2B4B">
        <w:rPr>
          <w:i/>
          <w:sz w:val="30"/>
          <w:lang w:val="en-US"/>
        </w:rPr>
        <w:lastRenderedPageBreak/>
        <w:t>e.</w:t>
      </w:r>
      <w:r w:rsidRPr="00DD2B4B">
        <w:rPr>
          <w:sz w:val="30"/>
          <w:lang w:val="en-US"/>
        </w:rPr>
        <w:t xml:space="preserve"> </w:t>
      </w:r>
      <w:r w:rsidR="000C4E98" w:rsidRPr="00DD2B4B">
        <w:rPr>
          <w:i/>
          <w:sz w:val="30"/>
          <w:lang w:val="en-US"/>
        </w:rPr>
        <w:t>Structure of interview conversations</w:t>
      </w:r>
    </w:p>
    <w:p w:rsidR="00BC695B" w:rsidRDefault="000C4E98" w:rsidP="00DB3A4A">
      <w:pPr>
        <w:tabs>
          <w:tab w:val="left" w:pos="1845"/>
        </w:tabs>
        <w:spacing w:after="0" w:line="360" w:lineRule="atLeast"/>
        <w:ind w:firstLine="720"/>
        <w:rPr>
          <w:sz w:val="30"/>
        </w:rPr>
      </w:pPr>
      <w:r w:rsidRPr="00DD2B4B">
        <w:rPr>
          <w:sz w:val="30"/>
          <w:lang w:val="en-US"/>
        </w:rPr>
        <w:t>To analyze interview conversation, w</w:t>
      </w:r>
      <w:r w:rsidR="00714D95" w:rsidRPr="00DD2B4B">
        <w:rPr>
          <w:sz w:val="30"/>
          <w:lang w:val="en-US"/>
        </w:rPr>
        <w:t>e developed the thesis based on the view point of French-Swiss school</w:t>
      </w:r>
      <w:r w:rsidR="00BC695B" w:rsidRPr="00DD2B4B">
        <w:rPr>
          <w:sz w:val="30"/>
        </w:rPr>
        <w:t xml:space="preserve">. </w:t>
      </w:r>
      <w:r w:rsidR="00714D95" w:rsidRPr="00DD2B4B">
        <w:rPr>
          <w:sz w:val="30"/>
          <w:lang w:val="en-US"/>
        </w:rPr>
        <w:t xml:space="preserve">According to this school, </w:t>
      </w:r>
      <w:r w:rsidRPr="00DD2B4B">
        <w:rPr>
          <w:sz w:val="30"/>
          <w:lang w:val="en-US"/>
        </w:rPr>
        <w:t xml:space="preserve">conversation </w:t>
      </w:r>
      <w:r w:rsidR="00257087" w:rsidRPr="00DD2B4B">
        <w:rPr>
          <w:sz w:val="30"/>
          <w:lang w:val="en-US"/>
        </w:rPr>
        <w:t>can be divided into (top-down):</w:t>
      </w:r>
      <w:r w:rsidRPr="00DD2B4B">
        <w:rPr>
          <w:sz w:val="30"/>
          <w:lang w:val="en-US"/>
        </w:rPr>
        <w:t xml:space="preserve"> </w:t>
      </w:r>
      <w:r w:rsidR="00BC695B" w:rsidRPr="00DD2B4B">
        <w:rPr>
          <w:sz w:val="30"/>
        </w:rPr>
        <w:t>conversation</w:t>
      </w:r>
      <w:r w:rsidRPr="00DD2B4B">
        <w:rPr>
          <w:sz w:val="30"/>
          <w:lang w:val="en-US"/>
        </w:rPr>
        <w:t xml:space="preserve"> or interaction, </w:t>
      </w:r>
      <w:r w:rsidR="00BC695B" w:rsidRPr="00DD2B4B">
        <w:rPr>
          <w:sz w:val="30"/>
        </w:rPr>
        <w:t>sequence</w:t>
      </w:r>
      <w:r w:rsidRPr="00DD2B4B">
        <w:rPr>
          <w:sz w:val="30"/>
          <w:lang w:val="en-US"/>
        </w:rPr>
        <w:t>s</w:t>
      </w:r>
      <w:r w:rsidR="00BC695B" w:rsidRPr="00DD2B4B">
        <w:rPr>
          <w:sz w:val="30"/>
        </w:rPr>
        <w:t>, exchange</w:t>
      </w:r>
      <w:r w:rsidRPr="00DD2B4B">
        <w:rPr>
          <w:sz w:val="30"/>
          <w:lang w:val="en-US"/>
        </w:rPr>
        <w:t>s</w:t>
      </w:r>
      <w:r w:rsidR="00BC695B" w:rsidRPr="00DD2B4B">
        <w:rPr>
          <w:sz w:val="30"/>
        </w:rPr>
        <w:t>, intervention</w:t>
      </w:r>
      <w:r w:rsidRPr="00DD2B4B">
        <w:rPr>
          <w:sz w:val="30"/>
          <w:lang w:val="en-US"/>
        </w:rPr>
        <w:t xml:space="preserve"> and </w:t>
      </w:r>
      <w:r w:rsidR="00BC695B" w:rsidRPr="00DD2B4B">
        <w:rPr>
          <w:sz w:val="30"/>
        </w:rPr>
        <w:t>speech act</w:t>
      </w:r>
      <w:r w:rsidRPr="00DD2B4B">
        <w:rPr>
          <w:sz w:val="30"/>
          <w:lang w:val="en-US"/>
        </w:rPr>
        <w:t>s</w:t>
      </w:r>
      <w:r w:rsidR="00BC695B" w:rsidRPr="00DD2B4B">
        <w:rPr>
          <w:sz w:val="30"/>
        </w:rPr>
        <w:t>.</w:t>
      </w:r>
    </w:p>
    <w:p w:rsidR="008F3136" w:rsidRPr="008F3136" w:rsidRDefault="008F3136" w:rsidP="00DB3A4A">
      <w:pPr>
        <w:tabs>
          <w:tab w:val="left" w:pos="1845"/>
        </w:tabs>
        <w:spacing w:after="0" w:line="360" w:lineRule="atLeast"/>
        <w:ind w:firstLine="720"/>
        <w:rPr>
          <w:sz w:val="30"/>
          <w:lang w:val="en-US"/>
        </w:rPr>
      </w:pPr>
      <w:r>
        <w:rPr>
          <w:sz w:val="30"/>
          <w:lang w:val="en-US"/>
        </w:rPr>
        <w:t>Interviews often comprise of three sections: opening, expansion</w:t>
      </w:r>
      <w:r w:rsidR="00445C03">
        <w:rPr>
          <w:sz w:val="30"/>
          <w:lang w:val="en-US"/>
        </w:rPr>
        <w:t xml:space="preserve"> (or body)</w:t>
      </w:r>
      <w:r>
        <w:rPr>
          <w:sz w:val="30"/>
          <w:lang w:val="en-US"/>
        </w:rPr>
        <w:t xml:space="preserve">, and </w:t>
      </w:r>
      <w:r w:rsidR="00445C03">
        <w:rPr>
          <w:sz w:val="30"/>
          <w:lang w:val="en-US"/>
        </w:rPr>
        <w:t>closing</w:t>
      </w:r>
      <w:r>
        <w:rPr>
          <w:sz w:val="30"/>
          <w:lang w:val="en-US"/>
        </w:rPr>
        <w:t>. Opening is mostly ceremonial with greetings and introduction of topic and parti</w:t>
      </w:r>
      <w:r w:rsidR="00DF1C68">
        <w:rPr>
          <w:sz w:val="30"/>
          <w:lang w:val="en-US"/>
        </w:rPr>
        <w:t>ci</w:t>
      </w:r>
      <w:r>
        <w:rPr>
          <w:sz w:val="30"/>
          <w:lang w:val="en-US"/>
        </w:rPr>
        <w:t xml:space="preserve">pants. </w:t>
      </w:r>
      <w:r w:rsidR="00445C03">
        <w:rPr>
          <w:sz w:val="30"/>
          <w:lang w:val="en-US"/>
        </w:rPr>
        <w:t xml:space="preserve">Body section comprises of a series of exchanges to explore the topic. The closing often includes summary and </w:t>
      </w:r>
      <w:r w:rsidR="00DF1C68">
        <w:rPr>
          <w:sz w:val="30"/>
          <w:lang w:val="en-US"/>
        </w:rPr>
        <w:t>ceremonial acts</w:t>
      </w:r>
      <w:r w:rsidR="00445C03">
        <w:rPr>
          <w:sz w:val="30"/>
          <w:lang w:val="en-US"/>
        </w:rPr>
        <w:t xml:space="preserve"> such as thanking, wish-giving, and bidding </w:t>
      </w:r>
      <w:r w:rsidR="00DF1C68">
        <w:rPr>
          <w:sz w:val="30"/>
          <w:lang w:val="en-US"/>
        </w:rPr>
        <w:t>goodbye</w:t>
      </w:r>
      <w:r w:rsidR="00445C03">
        <w:rPr>
          <w:sz w:val="30"/>
          <w:lang w:val="en-US"/>
        </w:rPr>
        <w:t xml:space="preserve">. </w:t>
      </w:r>
    </w:p>
    <w:p w:rsidR="00BC695B" w:rsidRPr="00DD2B4B" w:rsidRDefault="002471E9" w:rsidP="00DB3A4A">
      <w:pPr>
        <w:pStyle w:val="H3"/>
        <w:spacing w:before="0" w:after="0" w:line="360" w:lineRule="atLeast"/>
        <w:ind w:left="0" w:firstLine="720"/>
      </w:pPr>
      <w:bookmarkStart w:id="51" w:name="_Toc485533107"/>
      <w:r>
        <w:rPr>
          <w:lang w:val="en-US"/>
        </w:rPr>
        <w:t>Pragmatic</w:t>
      </w:r>
      <w:r w:rsidRPr="00DD2B4B">
        <w:rPr>
          <w:lang w:val="en-US"/>
        </w:rPr>
        <w:t xml:space="preserve"> </w:t>
      </w:r>
      <w:r>
        <w:rPr>
          <w:lang w:val="en-US"/>
        </w:rPr>
        <w:t>view of p</w:t>
      </w:r>
      <w:r w:rsidR="003C1EFB" w:rsidRPr="00DD2B4B">
        <w:rPr>
          <w:lang w:val="en-US"/>
        </w:rPr>
        <w:t>oliteness</w:t>
      </w:r>
      <w:bookmarkEnd w:id="51"/>
    </w:p>
    <w:p w:rsidR="00BC695B" w:rsidRPr="00DD2B4B" w:rsidRDefault="00ED6710" w:rsidP="00DB3A4A">
      <w:pPr>
        <w:pStyle w:val="H4"/>
        <w:spacing w:before="0" w:after="0" w:line="360" w:lineRule="atLeast"/>
        <w:ind w:left="0" w:firstLine="720"/>
        <w:rPr>
          <w:spacing w:val="-5"/>
          <w:sz w:val="30"/>
          <w:szCs w:val="22"/>
        </w:rPr>
      </w:pPr>
      <w:bookmarkStart w:id="52" w:name="_Toc181551118"/>
      <w:bookmarkStart w:id="53" w:name="_Toc183673742"/>
      <w:r w:rsidRPr="00DD2B4B">
        <w:rPr>
          <w:spacing w:val="-2"/>
          <w:sz w:val="30"/>
          <w:szCs w:val="22"/>
          <w:lang w:val="en-US"/>
        </w:rPr>
        <w:t xml:space="preserve">Western </w:t>
      </w:r>
      <w:r w:rsidRPr="00DD2B4B">
        <w:rPr>
          <w:spacing w:val="-5"/>
          <w:sz w:val="30"/>
          <w:szCs w:val="22"/>
          <w:lang w:val="en-US"/>
        </w:rPr>
        <w:t>linguists views of politeness</w:t>
      </w:r>
    </w:p>
    <w:bookmarkEnd w:id="52"/>
    <w:bookmarkEnd w:id="53"/>
    <w:p w:rsidR="00BC695B" w:rsidRPr="00DD2B4B" w:rsidRDefault="00BC695B" w:rsidP="00DB3A4A">
      <w:pPr>
        <w:pStyle w:val="Heading5"/>
        <w:tabs>
          <w:tab w:val="left" w:pos="993"/>
        </w:tabs>
        <w:spacing w:after="0" w:line="360" w:lineRule="atLeast"/>
        <w:ind w:left="0" w:firstLine="720"/>
        <w:rPr>
          <w:sz w:val="30"/>
        </w:rPr>
      </w:pPr>
      <w:r w:rsidRPr="00DD2B4B">
        <w:rPr>
          <w:sz w:val="30"/>
        </w:rPr>
        <w:t xml:space="preserve">Brown </w:t>
      </w:r>
      <w:r w:rsidR="000C4E98" w:rsidRPr="00DD2B4B">
        <w:rPr>
          <w:sz w:val="30"/>
          <w:lang w:val="en-US"/>
        </w:rPr>
        <w:t>and</w:t>
      </w:r>
      <w:r w:rsidRPr="00DD2B4B">
        <w:rPr>
          <w:sz w:val="30"/>
        </w:rPr>
        <w:t xml:space="preserve"> Levinson</w:t>
      </w:r>
      <w:r w:rsidR="000C4E98" w:rsidRPr="00DD2B4B">
        <w:rPr>
          <w:sz w:val="30"/>
          <w:lang w:val="en-US"/>
        </w:rPr>
        <w:t>’s politeness theory</w:t>
      </w:r>
    </w:p>
    <w:p w:rsidR="00BC695B" w:rsidRPr="00DD2B4B" w:rsidRDefault="000C4E98" w:rsidP="00DB3A4A">
      <w:pPr>
        <w:spacing w:after="0" w:line="360" w:lineRule="atLeast"/>
        <w:ind w:firstLine="720"/>
        <w:rPr>
          <w:sz w:val="30"/>
        </w:rPr>
      </w:pPr>
      <w:r w:rsidRPr="00DD2B4B">
        <w:rPr>
          <w:sz w:val="30"/>
          <w:lang w:val="en-US"/>
        </w:rPr>
        <w:t xml:space="preserve">With face as central reference concept, </w:t>
      </w:r>
      <w:r w:rsidRPr="00DD2B4B">
        <w:rPr>
          <w:sz w:val="30"/>
        </w:rPr>
        <w:t xml:space="preserve">Brown </w:t>
      </w:r>
      <w:r w:rsidRPr="00DD2B4B">
        <w:rPr>
          <w:sz w:val="30"/>
          <w:lang w:val="en-US"/>
        </w:rPr>
        <w:t>and</w:t>
      </w:r>
      <w:r w:rsidRPr="00DD2B4B">
        <w:rPr>
          <w:sz w:val="30"/>
        </w:rPr>
        <w:t xml:space="preserve"> Levinson</w:t>
      </w:r>
      <w:r w:rsidRPr="00DD2B4B">
        <w:rPr>
          <w:sz w:val="30"/>
          <w:lang w:val="en-US"/>
        </w:rPr>
        <w:t xml:space="preserve"> introduce the concepts of negative politeness and positive politeness, face-threatening acts and face-enhancing acts</w:t>
      </w:r>
      <w:r w:rsidR="00BC695B" w:rsidRPr="00DD2B4B">
        <w:rPr>
          <w:sz w:val="30"/>
        </w:rPr>
        <w:t>.</w:t>
      </w:r>
    </w:p>
    <w:p w:rsidR="00BC695B" w:rsidRPr="00DD2B4B" w:rsidRDefault="00BC695B" w:rsidP="00DB3A4A">
      <w:pPr>
        <w:pStyle w:val="Heading5"/>
        <w:numPr>
          <w:ilvl w:val="0"/>
          <w:numId w:val="0"/>
        </w:numPr>
        <w:spacing w:after="0" w:line="360" w:lineRule="atLeast"/>
        <w:ind w:firstLine="720"/>
        <w:rPr>
          <w:sz w:val="30"/>
        </w:rPr>
      </w:pPr>
      <w:r w:rsidRPr="00DD2B4B">
        <w:rPr>
          <w:sz w:val="30"/>
        </w:rPr>
        <w:t xml:space="preserve">a1. </w:t>
      </w:r>
      <w:r w:rsidR="000C4E98" w:rsidRPr="00DD2B4B">
        <w:rPr>
          <w:sz w:val="30"/>
          <w:lang w:val="en-US"/>
        </w:rPr>
        <w:t>Face, negative face and positive face</w:t>
      </w:r>
    </w:p>
    <w:p w:rsidR="00774CD0" w:rsidRDefault="000C4E98" w:rsidP="00DB3A4A">
      <w:pPr>
        <w:spacing w:after="0" w:line="360" w:lineRule="atLeast"/>
        <w:ind w:firstLine="720"/>
        <w:rPr>
          <w:sz w:val="30"/>
          <w:lang w:val="en-US"/>
        </w:rPr>
      </w:pPr>
      <w:r w:rsidRPr="00AB7FC8">
        <w:rPr>
          <w:bCs/>
          <w:spacing w:val="-4"/>
          <w:sz w:val="30"/>
          <w:lang w:val="en-US"/>
        </w:rPr>
        <w:t xml:space="preserve">Face, according to </w:t>
      </w:r>
      <w:r w:rsidRPr="00AB7FC8">
        <w:rPr>
          <w:spacing w:val="-4"/>
          <w:sz w:val="30"/>
        </w:rPr>
        <w:t xml:space="preserve">Brown </w:t>
      </w:r>
      <w:r w:rsidRPr="00AB7FC8">
        <w:rPr>
          <w:spacing w:val="-4"/>
          <w:sz w:val="30"/>
          <w:lang w:val="en-US"/>
        </w:rPr>
        <w:t>and</w:t>
      </w:r>
      <w:r w:rsidRPr="00AB7FC8">
        <w:rPr>
          <w:spacing w:val="-4"/>
          <w:sz w:val="30"/>
        </w:rPr>
        <w:t xml:space="preserve"> Levinson</w:t>
      </w:r>
      <w:r w:rsidRPr="00AB7FC8">
        <w:rPr>
          <w:bCs/>
          <w:spacing w:val="-4"/>
          <w:sz w:val="30"/>
        </w:rPr>
        <w:t xml:space="preserve"> </w:t>
      </w:r>
      <w:r w:rsidRPr="00AB7FC8">
        <w:rPr>
          <w:bCs/>
          <w:spacing w:val="-4"/>
          <w:sz w:val="30"/>
          <w:lang w:val="en-US"/>
        </w:rPr>
        <w:t>is</w:t>
      </w:r>
      <w:r w:rsidR="00F8047D" w:rsidRPr="00AB7FC8">
        <w:rPr>
          <w:spacing w:val="-4"/>
          <w:sz w:val="30"/>
        </w:rPr>
        <w:t xml:space="preserve"> </w:t>
      </w:r>
      <w:r w:rsidR="00577696">
        <w:rPr>
          <w:spacing w:val="-4"/>
          <w:sz w:val="30"/>
          <w:lang w:val="en-US"/>
        </w:rPr>
        <w:t>“</w:t>
      </w:r>
      <w:r w:rsidR="00F8047D" w:rsidRPr="00AB7FC8">
        <w:rPr>
          <w:spacing w:val="-4"/>
          <w:sz w:val="30"/>
        </w:rPr>
        <w:t xml:space="preserve">the </w:t>
      </w:r>
      <w:r w:rsidR="003C1EFB" w:rsidRPr="00AB7FC8">
        <w:rPr>
          <w:spacing w:val="-4"/>
          <w:sz w:val="30"/>
          <w:lang w:val="en-US"/>
        </w:rPr>
        <w:t>image of self – group that the person want to be part of</w:t>
      </w:r>
      <w:r w:rsidR="00577696">
        <w:rPr>
          <w:spacing w:val="-4"/>
          <w:sz w:val="30"/>
          <w:lang w:val="en-US"/>
        </w:rPr>
        <w:t>”</w:t>
      </w:r>
      <w:r w:rsidR="00577696">
        <w:rPr>
          <w:rStyle w:val="FootnoteReference"/>
          <w:spacing w:val="-4"/>
          <w:sz w:val="30"/>
          <w:lang w:val="en-US"/>
        </w:rPr>
        <w:footnoteReference w:id="3"/>
      </w:r>
      <w:r w:rsidR="00BC695B" w:rsidRPr="00AB7FC8">
        <w:rPr>
          <w:spacing w:val="-4"/>
          <w:sz w:val="30"/>
        </w:rPr>
        <w:t xml:space="preserve">. </w:t>
      </w:r>
      <w:r w:rsidRPr="00AB7FC8">
        <w:rPr>
          <w:spacing w:val="-4"/>
          <w:sz w:val="30"/>
          <w:lang w:val="en-US"/>
        </w:rPr>
        <w:t xml:space="preserve">It </w:t>
      </w:r>
      <w:r w:rsidR="00577696">
        <w:rPr>
          <w:spacing w:val="-4"/>
          <w:sz w:val="30"/>
          <w:lang w:val="en-US"/>
        </w:rPr>
        <w:t>the union of two facets</w:t>
      </w:r>
      <w:r w:rsidR="00115928" w:rsidRPr="00AB7FC8">
        <w:rPr>
          <w:spacing w:val="-4"/>
          <w:sz w:val="30"/>
          <w:lang w:val="en-US"/>
        </w:rPr>
        <w:t xml:space="preserve">: positive – the desire to be respected, or even to be </w:t>
      </w:r>
      <w:r w:rsidR="0023351C">
        <w:rPr>
          <w:spacing w:val="-4"/>
          <w:sz w:val="30"/>
          <w:lang w:val="en-US"/>
        </w:rPr>
        <w:t>complimented</w:t>
      </w:r>
      <w:r w:rsidR="00115928" w:rsidRPr="00AB7FC8">
        <w:rPr>
          <w:spacing w:val="-4"/>
          <w:sz w:val="30"/>
          <w:lang w:val="en-US"/>
        </w:rPr>
        <w:t xml:space="preserve">; and negative – the desire to not be </w:t>
      </w:r>
      <w:r w:rsidR="003C1EFB" w:rsidRPr="00AB7FC8">
        <w:rPr>
          <w:spacing w:val="-4"/>
          <w:sz w:val="30"/>
          <w:lang w:val="en-US"/>
        </w:rPr>
        <w:t>imposed</w:t>
      </w:r>
      <w:r w:rsidR="00115928" w:rsidRPr="00AB7FC8">
        <w:rPr>
          <w:spacing w:val="-4"/>
          <w:sz w:val="30"/>
          <w:lang w:val="en-US"/>
        </w:rPr>
        <w:t xml:space="preserve"> by others</w:t>
      </w:r>
      <w:r w:rsidR="00BC695B" w:rsidRPr="00AB7FC8">
        <w:rPr>
          <w:spacing w:val="-4"/>
          <w:sz w:val="30"/>
        </w:rPr>
        <w:t>.</w:t>
      </w:r>
    </w:p>
    <w:p w:rsidR="00BC695B" w:rsidRPr="00DD2B4B" w:rsidRDefault="00BC695B" w:rsidP="00DB3A4A">
      <w:pPr>
        <w:pStyle w:val="Heading5"/>
        <w:numPr>
          <w:ilvl w:val="0"/>
          <w:numId w:val="0"/>
        </w:numPr>
        <w:spacing w:after="0" w:line="360" w:lineRule="atLeast"/>
        <w:ind w:firstLine="720"/>
        <w:rPr>
          <w:sz w:val="30"/>
        </w:rPr>
      </w:pPr>
      <w:r w:rsidRPr="00DD2B4B">
        <w:rPr>
          <w:sz w:val="30"/>
        </w:rPr>
        <w:t xml:space="preserve">a2. </w:t>
      </w:r>
      <w:r w:rsidR="00115928" w:rsidRPr="00DD2B4B">
        <w:rPr>
          <w:sz w:val="30"/>
          <w:lang w:val="en-US"/>
        </w:rPr>
        <w:t>Negative politeness and positive politeness</w:t>
      </w:r>
    </w:p>
    <w:p w:rsidR="00BC695B" w:rsidRPr="00DD2B4B" w:rsidRDefault="00115928" w:rsidP="00DB3A4A">
      <w:pPr>
        <w:pStyle w:val="NUM"/>
        <w:numPr>
          <w:ilvl w:val="0"/>
          <w:numId w:val="0"/>
        </w:numPr>
        <w:spacing w:after="0" w:line="360" w:lineRule="atLeast"/>
        <w:ind w:firstLine="720"/>
        <w:rPr>
          <w:sz w:val="30"/>
        </w:rPr>
      </w:pPr>
      <w:r w:rsidRPr="00DD2B4B">
        <w:rPr>
          <w:sz w:val="30"/>
          <w:lang w:val="en-US"/>
        </w:rPr>
        <w:t xml:space="preserve">The acts that are showing positive politeness are the ones that show the caring toward (such as thanking or praising), or </w:t>
      </w:r>
      <w:r w:rsidR="0023351C">
        <w:rPr>
          <w:sz w:val="30"/>
          <w:lang w:val="en-US"/>
        </w:rPr>
        <w:t>complimenting</w:t>
      </w:r>
      <w:r w:rsidRPr="00DD2B4B">
        <w:rPr>
          <w:sz w:val="30"/>
          <w:lang w:val="en-US"/>
        </w:rPr>
        <w:t xml:space="preserve"> others. Negative politeness strategies are </w:t>
      </w:r>
      <w:r w:rsidR="00257087" w:rsidRPr="00DD2B4B">
        <w:rPr>
          <w:sz w:val="30"/>
          <w:lang w:val="en-US"/>
        </w:rPr>
        <w:t>aimed to</w:t>
      </w:r>
      <w:r w:rsidRPr="00DD2B4B">
        <w:rPr>
          <w:sz w:val="30"/>
          <w:lang w:val="en-US"/>
        </w:rPr>
        <w:t xml:space="preserve"> </w:t>
      </w:r>
      <w:r w:rsidR="00257087" w:rsidRPr="00DD2B4B">
        <w:rPr>
          <w:sz w:val="30"/>
          <w:lang w:val="en-US"/>
        </w:rPr>
        <w:t xml:space="preserve">reduce level </w:t>
      </w:r>
      <w:r w:rsidRPr="00DD2B4B">
        <w:rPr>
          <w:sz w:val="30"/>
          <w:lang w:val="en-US"/>
        </w:rPr>
        <w:t xml:space="preserve">of </w:t>
      </w:r>
      <w:r w:rsidR="00257087" w:rsidRPr="00DD2B4B">
        <w:rPr>
          <w:sz w:val="30"/>
          <w:lang w:val="en-US"/>
        </w:rPr>
        <w:t>threat toward</w:t>
      </w:r>
      <w:r w:rsidRPr="00DD2B4B">
        <w:rPr>
          <w:sz w:val="30"/>
          <w:lang w:val="en-US"/>
        </w:rPr>
        <w:t xml:space="preserve"> others’ face</w:t>
      </w:r>
      <w:r w:rsidR="00257087" w:rsidRPr="00DD2B4B">
        <w:rPr>
          <w:sz w:val="30"/>
          <w:lang w:val="en-US"/>
        </w:rPr>
        <w:t xml:space="preserve"> by tone down the potential face-threatening acts</w:t>
      </w:r>
      <w:r w:rsidR="00BC695B" w:rsidRPr="00DD2B4B">
        <w:rPr>
          <w:sz w:val="30"/>
        </w:rPr>
        <w:t>.</w:t>
      </w:r>
    </w:p>
    <w:p w:rsidR="00BC695B" w:rsidRPr="00DD2B4B" w:rsidRDefault="00257087" w:rsidP="00DB3A4A">
      <w:pPr>
        <w:widowControl w:val="0"/>
        <w:spacing w:after="0" w:line="360" w:lineRule="atLeast"/>
        <w:ind w:firstLine="720"/>
        <w:rPr>
          <w:i/>
          <w:sz w:val="30"/>
        </w:rPr>
      </w:pPr>
      <w:r w:rsidRPr="00DD2B4B">
        <w:rPr>
          <w:sz w:val="30"/>
          <w:lang w:val="en-US"/>
        </w:rPr>
        <w:t xml:space="preserve">In communication, positive politeness </w:t>
      </w:r>
      <w:r w:rsidR="009B55E5">
        <w:rPr>
          <w:sz w:val="30"/>
          <w:lang w:val="en-US"/>
        </w:rPr>
        <w:t xml:space="preserve">are </w:t>
      </w:r>
      <w:r w:rsidR="00DF1C68">
        <w:rPr>
          <w:sz w:val="30"/>
          <w:lang w:val="en-US"/>
        </w:rPr>
        <w:t>realized</w:t>
      </w:r>
      <w:r w:rsidR="009B55E5">
        <w:rPr>
          <w:sz w:val="30"/>
          <w:lang w:val="en-US"/>
        </w:rPr>
        <w:t xml:space="preserve"> by strategies such as</w:t>
      </w:r>
      <w:r w:rsidRPr="00DD2B4B">
        <w:rPr>
          <w:sz w:val="30"/>
          <w:lang w:val="en-US"/>
        </w:rPr>
        <w:t xml:space="preserve"> showing attention, displaying sympathy</w:t>
      </w:r>
      <w:r w:rsidR="00F17E26" w:rsidRPr="00DD2B4B">
        <w:rPr>
          <w:sz w:val="30"/>
          <w:lang w:val="en-US"/>
        </w:rPr>
        <w:t>, exaggerate the appreciation</w:t>
      </w:r>
      <w:r w:rsidR="009B55E5">
        <w:rPr>
          <w:sz w:val="30"/>
          <w:lang w:val="en-US"/>
        </w:rPr>
        <w:t xml:space="preserve"> or agreement</w:t>
      </w:r>
      <w:r w:rsidR="00F17E26" w:rsidRPr="00DD2B4B">
        <w:rPr>
          <w:sz w:val="30"/>
          <w:lang w:val="en-US"/>
        </w:rPr>
        <w:t xml:space="preserve">… toward SP2; use of </w:t>
      </w:r>
      <w:r w:rsidR="00DF1C68" w:rsidRPr="00DD2B4B">
        <w:rPr>
          <w:sz w:val="30"/>
          <w:lang w:val="en-US"/>
        </w:rPr>
        <w:t>in-group</w:t>
      </w:r>
      <w:r w:rsidR="00F17E26" w:rsidRPr="00DD2B4B">
        <w:rPr>
          <w:sz w:val="30"/>
          <w:lang w:val="en-US"/>
        </w:rPr>
        <w:t xml:space="preserve"> identity markers; seeks agreement not disagreement;</w:t>
      </w:r>
      <w:r w:rsidR="009B55E5">
        <w:rPr>
          <w:sz w:val="30"/>
          <w:lang w:val="en-US"/>
        </w:rPr>
        <w:t xml:space="preserve"> state common facts that widely agreed;</w:t>
      </w:r>
      <w:r w:rsidR="00F17E26" w:rsidRPr="00DD2B4B">
        <w:rPr>
          <w:sz w:val="30"/>
          <w:lang w:val="en-US"/>
        </w:rPr>
        <w:t xml:space="preserve"> light-hearted joking; pay attention to SP2 preferences; be inviting; be positive; state the reasoning clearly; </w:t>
      </w:r>
      <w:r w:rsidR="00DF1C68">
        <w:rPr>
          <w:sz w:val="30"/>
          <w:lang w:val="en-US"/>
        </w:rPr>
        <w:t>reciprocate</w:t>
      </w:r>
      <w:r w:rsidR="00F17E26" w:rsidRPr="00DD2B4B">
        <w:rPr>
          <w:sz w:val="30"/>
          <w:lang w:val="en-US"/>
        </w:rPr>
        <w:t xml:space="preserve">; </w:t>
      </w:r>
      <w:r w:rsidR="00535001" w:rsidRPr="00DD2B4B">
        <w:rPr>
          <w:sz w:val="30"/>
          <w:lang w:val="en-US"/>
        </w:rPr>
        <w:t>showing the affection between SP1 and SP2.</w:t>
      </w:r>
    </w:p>
    <w:p w:rsidR="000221E0" w:rsidRPr="00774CD0" w:rsidRDefault="00535001" w:rsidP="00DB3A4A">
      <w:pPr>
        <w:widowControl w:val="0"/>
        <w:spacing w:after="0" w:line="360" w:lineRule="atLeast"/>
        <w:ind w:firstLine="720"/>
        <w:rPr>
          <w:spacing w:val="-8"/>
          <w:sz w:val="30"/>
        </w:rPr>
      </w:pPr>
      <w:r w:rsidRPr="00774CD0">
        <w:rPr>
          <w:spacing w:val="-8"/>
          <w:sz w:val="30"/>
          <w:lang w:val="en-US"/>
        </w:rPr>
        <w:t xml:space="preserve">Examples of negative politeness strategies are: </w:t>
      </w:r>
      <w:r w:rsidR="000221E0" w:rsidRPr="00774CD0">
        <w:rPr>
          <w:spacing w:val="-8"/>
          <w:sz w:val="30"/>
          <w:lang w:val="en-US"/>
        </w:rPr>
        <w:t>statements of general rules</w:t>
      </w:r>
      <w:r w:rsidRPr="00774CD0">
        <w:rPr>
          <w:spacing w:val="-8"/>
          <w:sz w:val="30"/>
          <w:lang w:val="en-US"/>
        </w:rPr>
        <w:t xml:space="preserve">; uses of hedges or </w:t>
      </w:r>
      <w:r w:rsidR="002471E9" w:rsidRPr="00774CD0">
        <w:rPr>
          <w:spacing w:val="-8"/>
          <w:sz w:val="30"/>
          <w:lang w:val="en-US"/>
        </w:rPr>
        <w:t>modalization</w:t>
      </w:r>
      <w:r w:rsidRPr="00774CD0">
        <w:rPr>
          <w:spacing w:val="-8"/>
          <w:sz w:val="30"/>
          <w:lang w:val="en-US"/>
        </w:rPr>
        <w:t xml:space="preserve">; </w:t>
      </w:r>
      <w:r w:rsidR="000221E0" w:rsidRPr="00774CD0">
        <w:rPr>
          <w:spacing w:val="-8"/>
          <w:sz w:val="30"/>
          <w:lang w:val="en-US"/>
        </w:rPr>
        <w:t xml:space="preserve">be </w:t>
      </w:r>
      <w:r w:rsidRPr="00774CD0">
        <w:rPr>
          <w:spacing w:val="-8"/>
          <w:sz w:val="30"/>
          <w:lang w:val="en-US"/>
        </w:rPr>
        <w:t xml:space="preserve">pessimistic; avoid or limit </w:t>
      </w:r>
      <w:r w:rsidR="00A0570C" w:rsidRPr="00774CD0">
        <w:rPr>
          <w:spacing w:val="-8"/>
          <w:sz w:val="30"/>
          <w:lang w:val="en-US"/>
        </w:rPr>
        <w:t>imposing</w:t>
      </w:r>
      <w:r w:rsidRPr="00774CD0">
        <w:rPr>
          <w:spacing w:val="-8"/>
          <w:sz w:val="30"/>
          <w:lang w:val="en-US"/>
        </w:rPr>
        <w:t xml:space="preserve"> other; showing respects; </w:t>
      </w:r>
      <w:r w:rsidR="000221E0" w:rsidRPr="00774CD0">
        <w:rPr>
          <w:spacing w:val="-8"/>
          <w:sz w:val="30"/>
          <w:lang w:val="en-US"/>
        </w:rPr>
        <w:t>be apologetic</w:t>
      </w:r>
      <w:r w:rsidRPr="00774CD0">
        <w:rPr>
          <w:spacing w:val="-8"/>
          <w:sz w:val="30"/>
          <w:lang w:val="en-US"/>
        </w:rPr>
        <w:t>; depersonalizing both SP1 and SP2;</w:t>
      </w:r>
      <w:r w:rsidR="009B55E5" w:rsidRPr="00774CD0">
        <w:rPr>
          <w:spacing w:val="-8"/>
          <w:sz w:val="30"/>
          <w:lang w:val="en-US"/>
        </w:rPr>
        <w:t xml:space="preserve"> </w:t>
      </w:r>
      <w:r w:rsidR="000221E0" w:rsidRPr="00774CD0">
        <w:rPr>
          <w:spacing w:val="-8"/>
          <w:sz w:val="30"/>
          <w:lang w:val="en-US"/>
        </w:rPr>
        <w:t>use nominalizations</w:t>
      </w:r>
      <w:r w:rsidR="00567ADD" w:rsidRPr="00774CD0">
        <w:rPr>
          <w:spacing w:val="-8"/>
          <w:sz w:val="30"/>
        </w:rPr>
        <w:t xml:space="preserve">; </w:t>
      </w:r>
      <w:r w:rsidR="00733353" w:rsidRPr="00774CD0">
        <w:rPr>
          <w:spacing w:val="-8"/>
          <w:sz w:val="30"/>
          <w:lang w:val="en-US"/>
        </w:rPr>
        <w:t>Bald on record state</w:t>
      </w:r>
      <w:r w:rsidR="00BC695B" w:rsidRPr="00774CD0">
        <w:rPr>
          <w:spacing w:val="-8"/>
          <w:sz w:val="30"/>
        </w:rPr>
        <w:t xml:space="preserve"> </w:t>
      </w:r>
      <w:r w:rsidR="00733353" w:rsidRPr="00774CD0">
        <w:rPr>
          <w:spacing w:val="-8"/>
          <w:sz w:val="30"/>
          <w:lang w:val="en-US"/>
        </w:rPr>
        <w:t xml:space="preserve">that </w:t>
      </w:r>
      <w:r w:rsidR="00BC695B" w:rsidRPr="00774CD0">
        <w:rPr>
          <w:spacing w:val="-8"/>
          <w:sz w:val="30"/>
        </w:rPr>
        <w:t xml:space="preserve">SP1 </w:t>
      </w:r>
      <w:r w:rsidR="00733353" w:rsidRPr="00774CD0">
        <w:rPr>
          <w:spacing w:val="-8"/>
          <w:sz w:val="30"/>
          <w:lang w:val="en-US"/>
        </w:rPr>
        <w:t>indebted to</w:t>
      </w:r>
      <w:r w:rsidR="00BC695B" w:rsidRPr="00774CD0">
        <w:rPr>
          <w:spacing w:val="-8"/>
          <w:sz w:val="30"/>
        </w:rPr>
        <w:t xml:space="preserve"> SP2 </w:t>
      </w:r>
      <w:r w:rsidR="00733353" w:rsidRPr="00774CD0">
        <w:rPr>
          <w:spacing w:val="-8"/>
          <w:sz w:val="30"/>
          <w:lang w:val="en-US"/>
        </w:rPr>
        <w:t>or</w:t>
      </w:r>
      <w:r w:rsidR="00BC695B" w:rsidRPr="00774CD0">
        <w:rPr>
          <w:spacing w:val="-8"/>
          <w:sz w:val="30"/>
        </w:rPr>
        <w:t xml:space="preserve"> SP2 </w:t>
      </w:r>
      <w:r w:rsidR="00733353" w:rsidRPr="00774CD0">
        <w:rPr>
          <w:spacing w:val="-8"/>
          <w:sz w:val="30"/>
          <w:lang w:val="en-US"/>
        </w:rPr>
        <w:t>is not indebted to</w:t>
      </w:r>
      <w:r w:rsidR="00BC695B" w:rsidRPr="00774CD0">
        <w:rPr>
          <w:spacing w:val="-8"/>
          <w:sz w:val="30"/>
        </w:rPr>
        <w:t xml:space="preserve"> SP1</w:t>
      </w:r>
      <w:r w:rsidR="00567ADD" w:rsidRPr="00774CD0">
        <w:rPr>
          <w:spacing w:val="-8"/>
          <w:sz w:val="30"/>
        </w:rPr>
        <w:t>.</w:t>
      </w:r>
    </w:p>
    <w:p w:rsidR="00BC695B" w:rsidRPr="00DD2B4B" w:rsidRDefault="00BC695B" w:rsidP="00DB3A4A">
      <w:pPr>
        <w:widowControl w:val="0"/>
        <w:spacing w:after="0" w:line="360" w:lineRule="atLeast"/>
        <w:ind w:firstLine="720"/>
        <w:rPr>
          <w:i/>
          <w:sz w:val="30"/>
          <w:lang w:val="en-US"/>
        </w:rPr>
      </w:pPr>
      <w:r w:rsidRPr="00DD2B4B">
        <w:rPr>
          <w:i/>
          <w:sz w:val="30"/>
        </w:rPr>
        <w:t xml:space="preserve">a3. </w:t>
      </w:r>
      <w:r w:rsidR="009B55E5">
        <w:rPr>
          <w:i/>
          <w:sz w:val="30"/>
          <w:lang w:val="en-US"/>
        </w:rPr>
        <w:t>Level</w:t>
      </w:r>
      <w:r w:rsidR="002471E9">
        <w:rPr>
          <w:i/>
          <w:sz w:val="30"/>
          <w:lang w:val="en-US"/>
        </w:rPr>
        <w:t>s</w:t>
      </w:r>
      <w:r w:rsidR="00A0570C" w:rsidRPr="00DD2B4B">
        <w:rPr>
          <w:i/>
          <w:sz w:val="30"/>
          <w:lang w:val="en-US"/>
        </w:rPr>
        <w:t xml:space="preserve"> of politeness</w:t>
      </w:r>
    </w:p>
    <w:p w:rsidR="00BC695B" w:rsidRPr="00DD2B4B" w:rsidRDefault="00BC695B" w:rsidP="00DB3A4A">
      <w:pPr>
        <w:widowControl w:val="0"/>
        <w:spacing w:after="0" w:line="360" w:lineRule="atLeast"/>
        <w:ind w:firstLine="720"/>
        <w:rPr>
          <w:sz w:val="30"/>
        </w:rPr>
      </w:pPr>
      <w:r w:rsidRPr="00DD2B4B">
        <w:rPr>
          <w:sz w:val="30"/>
        </w:rPr>
        <w:t xml:space="preserve">Brown </w:t>
      </w:r>
      <w:r w:rsidR="00A0570C" w:rsidRPr="00DD2B4B">
        <w:rPr>
          <w:sz w:val="30"/>
          <w:lang w:val="en-US"/>
        </w:rPr>
        <w:t>and</w:t>
      </w:r>
      <w:r w:rsidRPr="00DD2B4B">
        <w:rPr>
          <w:sz w:val="30"/>
        </w:rPr>
        <w:t xml:space="preserve"> Levinson </w:t>
      </w:r>
      <w:r w:rsidR="00A0570C" w:rsidRPr="00DD2B4B">
        <w:rPr>
          <w:sz w:val="30"/>
          <w:lang w:val="en-US"/>
        </w:rPr>
        <w:t xml:space="preserve">use </w:t>
      </w:r>
      <w:r w:rsidRPr="00DD2B4B">
        <w:rPr>
          <w:sz w:val="30"/>
        </w:rPr>
        <w:t>Power</w:t>
      </w:r>
      <w:r w:rsidR="00A0570C" w:rsidRPr="00DD2B4B">
        <w:rPr>
          <w:sz w:val="30"/>
          <w:lang w:val="en-US"/>
        </w:rPr>
        <w:t xml:space="preserve"> (P</w:t>
      </w:r>
      <w:r w:rsidRPr="00DD2B4B">
        <w:rPr>
          <w:sz w:val="30"/>
        </w:rPr>
        <w:t>), Distance</w:t>
      </w:r>
      <w:r w:rsidR="00A0570C" w:rsidRPr="00DD2B4B">
        <w:rPr>
          <w:sz w:val="30"/>
          <w:lang w:val="en-US"/>
        </w:rPr>
        <w:t xml:space="preserve"> (D</w:t>
      </w:r>
      <w:r w:rsidRPr="00DD2B4B">
        <w:rPr>
          <w:sz w:val="30"/>
        </w:rPr>
        <w:t xml:space="preserve">) </w:t>
      </w:r>
      <w:r w:rsidR="00A0570C" w:rsidRPr="00DD2B4B">
        <w:rPr>
          <w:sz w:val="30"/>
          <w:lang w:val="en-US"/>
        </w:rPr>
        <w:t xml:space="preserve">and </w:t>
      </w:r>
      <w:r w:rsidRPr="00DD2B4B">
        <w:rPr>
          <w:sz w:val="30"/>
        </w:rPr>
        <w:t xml:space="preserve">Ranking of </w:t>
      </w:r>
      <w:r w:rsidRPr="00DD2B4B">
        <w:rPr>
          <w:sz w:val="30"/>
        </w:rPr>
        <w:lastRenderedPageBreak/>
        <w:t>impostion</w:t>
      </w:r>
      <w:r w:rsidR="00A0570C" w:rsidRPr="00DD2B4B">
        <w:rPr>
          <w:sz w:val="30"/>
          <w:lang w:val="en-US"/>
        </w:rPr>
        <w:t xml:space="preserve"> (R</w:t>
      </w:r>
      <w:r w:rsidRPr="00DD2B4B">
        <w:rPr>
          <w:sz w:val="30"/>
        </w:rPr>
        <w:t>)</w:t>
      </w:r>
      <w:r w:rsidR="00A0570C" w:rsidRPr="00DD2B4B">
        <w:rPr>
          <w:sz w:val="30"/>
          <w:lang w:val="en-US"/>
        </w:rPr>
        <w:t xml:space="preserve"> to measure degree of politeness</w:t>
      </w:r>
      <w:r w:rsidR="00A0570C" w:rsidRPr="00DD2B4B">
        <w:rPr>
          <w:sz w:val="30"/>
        </w:rPr>
        <w:t xml:space="preserve"> with following formula:</w:t>
      </w:r>
    </w:p>
    <w:p w:rsidR="00BC695B" w:rsidRDefault="00BC695B" w:rsidP="00DB3A4A">
      <w:pPr>
        <w:widowControl w:val="0"/>
        <w:spacing w:after="0" w:line="360" w:lineRule="atLeast"/>
        <w:ind w:firstLine="720"/>
        <w:rPr>
          <w:sz w:val="30"/>
          <w:vertAlign w:val="subscript"/>
          <w:lang w:val="en-US"/>
        </w:rPr>
      </w:pPr>
      <w:r w:rsidRPr="00DD2B4B">
        <w:rPr>
          <w:sz w:val="30"/>
        </w:rPr>
        <w:t>W</w:t>
      </w:r>
      <w:r w:rsidRPr="00DD2B4B">
        <w:rPr>
          <w:sz w:val="30"/>
          <w:vertAlign w:val="subscript"/>
        </w:rPr>
        <w:t>X</w:t>
      </w:r>
      <w:r w:rsidRPr="00DD2B4B">
        <w:rPr>
          <w:sz w:val="30"/>
        </w:rPr>
        <w:t xml:space="preserve"> = P</w:t>
      </w:r>
      <w:r w:rsidRPr="00DD2B4B">
        <w:rPr>
          <w:sz w:val="30"/>
          <w:vertAlign w:val="subscript"/>
        </w:rPr>
        <w:t>(H,S)</w:t>
      </w:r>
      <w:r w:rsidRPr="00DD2B4B">
        <w:rPr>
          <w:sz w:val="30"/>
        </w:rPr>
        <w:t>+ D</w:t>
      </w:r>
      <w:r w:rsidRPr="00DD2B4B">
        <w:rPr>
          <w:sz w:val="30"/>
          <w:vertAlign w:val="subscript"/>
        </w:rPr>
        <w:t>(S,H)</w:t>
      </w:r>
      <w:r w:rsidRPr="00DD2B4B">
        <w:rPr>
          <w:sz w:val="30"/>
        </w:rPr>
        <w:t>+ R</w:t>
      </w:r>
      <w:r w:rsidRPr="00DD2B4B">
        <w:rPr>
          <w:sz w:val="30"/>
          <w:vertAlign w:val="subscript"/>
        </w:rPr>
        <w:t>(X)</w:t>
      </w:r>
    </w:p>
    <w:p w:rsidR="00DB3A4A" w:rsidRPr="00DB3A4A" w:rsidRDefault="00DB3A4A" w:rsidP="00DB3A4A">
      <w:pPr>
        <w:widowControl w:val="0"/>
        <w:spacing w:after="0" w:line="360" w:lineRule="atLeast"/>
        <w:ind w:firstLine="720"/>
        <w:rPr>
          <w:sz w:val="30"/>
          <w:vertAlign w:val="subscript"/>
          <w:lang w:val="en-US"/>
        </w:rPr>
      </w:pPr>
    </w:p>
    <w:p w:rsidR="00BC695B" w:rsidRPr="00DD2B4B" w:rsidRDefault="00A0570C" w:rsidP="00DB3A4A">
      <w:pPr>
        <w:pStyle w:val="Heading5"/>
        <w:widowControl w:val="0"/>
        <w:tabs>
          <w:tab w:val="left" w:pos="993"/>
        </w:tabs>
        <w:spacing w:after="0" w:line="360" w:lineRule="atLeast"/>
        <w:ind w:left="0" w:firstLine="720"/>
        <w:rPr>
          <w:sz w:val="30"/>
        </w:rPr>
      </w:pPr>
      <w:bookmarkStart w:id="54" w:name="_Toc183673746"/>
      <w:bookmarkStart w:id="55" w:name="_Toc476252348"/>
      <w:r w:rsidRPr="00DD2B4B">
        <w:rPr>
          <w:sz w:val="30"/>
          <w:lang w:val="en-US"/>
        </w:rPr>
        <w:t xml:space="preserve">Impoliteness </w:t>
      </w:r>
      <w:bookmarkEnd w:id="54"/>
      <w:bookmarkEnd w:id="55"/>
      <w:r w:rsidRPr="00DD2B4B">
        <w:rPr>
          <w:sz w:val="30"/>
          <w:lang w:val="en-US"/>
        </w:rPr>
        <w:t>as per</w:t>
      </w:r>
      <w:r w:rsidR="00BC695B" w:rsidRPr="00DD2B4B">
        <w:rPr>
          <w:sz w:val="30"/>
        </w:rPr>
        <w:t xml:space="preserve"> Culpepper</w:t>
      </w:r>
    </w:p>
    <w:p w:rsidR="00BC695B" w:rsidRPr="00DD2B4B" w:rsidRDefault="00BC695B" w:rsidP="00DB3A4A">
      <w:pPr>
        <w:widowControl w:val="0"/>
        <w:spacing w:after="0" w:line="360" w:lineRule="atLeast"/>
        <w:ind w:firstLine="720"/>
        <w:rPr>
          <w:i/>
          <w:sz w:val="30"/>
          <w:lang w:val="en-US"/>
        </w:rPr>
      </w:pPr>
      <w:r w:rsidRPr="00DD2B4B">
        <w:rPr>
          <w:i/>
          <w:sz w:val="30"/>
        </w:rPr>
        <w:t>b1. Culpeper</w:t>
      </w:r>
      <w:r w:rsidR="00A0570C" w:rsidRPr="00DD2B4B">
        <w:rPr>
          <w:i/>
          <w:sz w:val="30"/>
          <w:lang w:val="en-US"/>
        </w:rPr>
        <w:t>’s impoliteness concept</w:t>
      </w:r>
    </w:p>
    <w:p w:rsidR="00BC695B" w:rsidRPr="00DD2B4B" w:rsidRDefault="00A0570C" w:rsidP="00DB3A4A">
      <w:pPr>
        <w:widowControl w:val="0"/>
        <w:spacing w:after="0" w:line="360" w:lineRule="atLeast"/>
        <w:ind w:firstLine="720"/>
        <w:rPr>
          <w:sz w:val="30"/>
        </w:rPr>
      </w:pPr>
      <w:r w:rsidRPr="00DD2B4B">
        <w:rPr>
          <w:sz w:val="30"/>
          <w:lang w:val="en-US"/>
        </w:rPr>
        <w:t xml:space="preserve">In </w:t>
      </w:r>
      <w:r w:rsidR="00BC695B" w:rsidRPr="00DD2B4B">
        <w:rPr>
          <w:sz w:val="30"/>
        </w:rPr>
        <w:t>“</w:t>
      </w:r>
      <w:r w:rsidR="00BC695B" w:rsidRPr="00DD2B4B">
        <w:rPr>
          <w:i/>
          <w:sz w:val="30"/>
        </w:rPr>
        <w:t>Impoliteness – using language to cause offence</w:t>
      </w:r>
      <w:r w:rsidR="00BC695B" w:rsidRPr="00DD2B4B">
        <w:rPr>
          <w:sz w:val="30"/>
        </w:rPr>
        <w:t xml:space="preserve">” (2011), Culpeper </w:t>
      </w:r>
      <w:r w:rsidRPr="00DD2B4B">
        <w:rPr>
          <w:sz w:val="30"/>
          <w:lang w:val="en-US"/>
        </w:rPr>
        <w:t>provides his complete definition of impoliteness</w:t>
      </w:r>
      <w:r w:rsidR="00BC695B" w:rsidRPr="00DD2B4B">
        <w:rPr>
          <w:sz w:val="30"/>
        </w:rPr>
        <w:t>:</w:t>
      </w:r>
    </w:p>
    <w:p w:rsidR="00BC695B" w:rsidRPr="00774CD0" w:rsidRDefault="00BC695B" w:rsidP="00DB3A4A">
      <w:pPr>
        <w:widowControl w:val="0"/>
        <w:spacing w:after="0" w:line="360" w:lineRule="atLeast"/>
        <w:ind w:firstLine="720"/>
        <w:rPr>
          <w:spacing w:val="-8"/>
          <w:sz w:val="30"/>
        </w:rPr>
      </w:pPr>
      <w:r w:rsidRPr="00774CD0">
        <w:rPr>
          <w:spacing w:val="-8"/>
          <w:sz w:val="30"/>
        </w:rPr>
        <w:t>“</w:t>
      </w:r>
      <w:r w:rsidR="00A049DD" w:rsidRPr="00774CD0">
        <w:rPr>
          <w:spacing w:val="-8"/>
          <w:sz w:val="30"/>
        </w:rPr>
        <w:t>Impoliteness is a negative attitude towards specific behaviours occurring in specific</w:t>
      </w:r>
      <w:r w:rsidR="00A049DD" w:rsidRPr="00774CD0">
        <w:rPr>
          <w:spacing w:val="-8"/>
          <w:sz w:val="30"/>
          <w:lang w:val="en-US"/>
        </w:rPr>
        <w:t xml:space="preserve"> </w:t>
      </w:r>
      <w:r w:rsidR="00A049DD" w:rsidRPr="00774CD0">
        <w:rPr>
          <w:spacing w:val="-8"/>
          <w:sz w:val="30"/>
        </w:rPr>
        <w:t>contexts. It is su</w:t>
      </w:r>
      <w:r w:rsidR="00A049DD" w:rsidRPr="00774CD0">
        <w:rPr>
          <w:sz w:val="30"/>
        </w:rPr>
        <w:t>stained by expectations, desires and /or beliefs about social organisation,</w:t>
      </w:r>
      <w:r w:rsidR="00A049DD" w:rsidRPr="00774CD0">
        <w:rPr>
          <w:sz w:val="30"/>
          <w:lang w:val="en-US"/>
        </w:rPr>
        <w:t xml:space="preserve"> </w:t>
      </w:r>
      <w:r w:rsidR="00A049DD" w:rsidRPr="00774CD0">
        <w:rPr>
          <w:sz w:val="30"/>
        </w:rPr>
        <w:t>including, in particular, how one person’s or a group’s identities are mediated by others</w:t>
      </w:r>
      <w:r w:rsidR="00A049DD" w:rsidRPr="00774CD0">
        <w:rPr>
          <w:sz w:val="30"/>
          <w:lang w:val="en-US"/>
        </w:rPr>
        <w:t xml:space="preserve"> </w:t>
      </w:r>
      <w:r w:rsidR="00A049DD" w:rsidRPr="00774CD0">
        <w:rPr>
          <w:sz w:val="30"/>
        </w:rPr>
        <w:t>in interaction. Situated behaviours are viewed negatively – considered ‘impolite’ – when</w:t>
      </w:r>
      <w:r w:rsidR="00A049DD" w:rsidRPr="00774CD0">
        <w:rPr>
          <w:sz w:val="30"/>
          <w:lang w:val="en-US"/>
        </w:rPr>
        <w:t xml:space="preserve"> </w:t>
      </w:r>
      <w:r w:rsidR="00A049DD" w:rsidRPr="00774CD0">
        <w:rPr>
          <w:sz w:val="30"/>
        </w:rPr>
        <w:t>they conflict with how one expects them to be, how one wants them to be and/or how</w:t>
      </w:r>
      <w:r w:rsidR="00A049DD" w:rsidRPr="00774CD0">
        <w:rPr>
          <w:sz w:val="30"/>
          <w:lang w:val="en-US"/>
        </w:rPr>
        <w:t xml:space="preserve"> </w:t>
      </w:r>
      <w:r w:rsidR="00A049DD" w:rsidRPr="00774CD0">
        <w:rPr>
          <w:sz w:val="30"/>
        </w:rPr>
        <w:t>one thinks they ought to be. Such behaviours always have or are presumed to have</w:t>
      </w:r>
      <w:r w:rsidR="00A049DD" w:rsidRPr="00774CD0">
        <w:rPr>
          <w:sz w:val="30"/>
          <w:lang w:val="en-US"/>
        </w:rPr>
        <w:t xml:space="preserve"> </w:t>
      </w:r>
      <w:r w:rsidR="00A049DD" w:rsidRPr="00774CD0">
        <w:rPr>
          <w:sz w:val="30"/>
        </w:rPr>
        <w:t>emotional consequences for at least one participant, that is, they cause or are presumed</w:t>
      </w:r>
      <w:r w:rsidR="00A049DD" w:rsidRPr="00774CD0">
        <w:rPr>
          <w:sz w:val="30"/>
          <w:lang w:val="en-US"/>
        </w:rPr>
        <w:t xml:space="preserve"> </w:t>
      </w:r>
      <w:r w:rsidR="00A049DD" w:rsidRPr="00774CD0">
        <w:rPr>
          <w:sz w:val="30"/>
        </w:rPr>
        <w:t>to cause offence. Various factors can exacerbate how offensive an impolite behaviour is</w:t>
      </w:r>
      <w:r w:rsidR="00A049DD" w:rsidRPr="00774CD0">
        <w:rPr>
          <w:sz w:val="30"/>
          <w:lang w:val="en-US"/>
        </w:rPr>
        <w:t xml:space="preserve"> </w:t>
      </w:r>
      <w:r w:rsidR="00A049DD" w:rsidRPr="00774CD0">
        <w:rPr>
          <w:sz w:val="30"/>
        </w:rPr>
        <w:t>taken to be, including for example whether one understands a behaviour to be strongly</w:t>
      </w:r>
      <w:r w:rsidR="00A049DD" w:rsidRPr="00774CD0">
        <w:rPr>
          <w:sz w:val="30"/>
          <w:lang w:val="en-US"/>
        </w:rPr>
        <w:t xml:space="preserve"> </w:t>
      </w:r>
      <w:r w:rsidR="00A049DD" w:rsidRPr="00774CD0">
        <w:rPr>
          <w:sz w:val="30"/>
        </w:rPr>
        <w:t>intentional or not.</w:t>
      </w:r>
      <w:r w:rsidR="00F8047D" w:rsidRPr="00774CD0">
        <w:rPr>
          <w:sz w:val="30"/>
        </w:rPr>
        <w:t>”</w:t>
      </w:r>
      <w:r w:rsidR="00F8047D" w:rsidRPr="00774CD0">
        <w:rPr>
          <w:rStyle w:val="FootnoteReference"/>
          <w:sz w:val="30"/>
        </w:rPr>
        <w:footnoteReference w:id="4"/>
      </w:r>
    </w:p>
    <w:p w:rsidR="00BC695B" w:rsidRPr="00DD2B4B" w:rsidRDefault="00BC695B" w:rsidP="00DB3A4A">
      <w:pPr>
        <w:pStyle w:val="ListParagraph"/>
        <w:spacing w:after="0" w:line="360" w:lineRule="atLeast"/>
        <w:ind w:left="0" w:firstLine="720"/>
        <w:rPr>
          <w:i/>
          <w:sz w:val="30"/>
          <w:lang w:val="en-US"/>
        </w:rPr>
      </w:pPr>
      <w:r w:rsidRPr="00DD2B4B">
        <w:rPr>
          <w:i/>
          <w:sz w:val="30"/>
        </w:rPr>
        <w:t xml:space="preserve">b2. </w:t>
      </w:r>
      <w:r w:rsidR="000221E0" w:rsidRPr="00DD2B4B">
        <w:rPr>
          <w:i/>
          <w:sz w:val="30"/>
          <w:lang w:val="en-US"/>
        </w:rPr>
        <w:t>Impoliteness</w:t>
      </w:r>
      <w:r w:rsidR="000221E0">
        <w:rPr>
          <w:i/>
          <w:sz w:val="30"/>
          <w:lang w:val="en-US"/>
        </w:rPr>
        <w:t xml:space="preserve"> strategies</w:t>
      </w:r>
    </w:p>
    <w:p w:rsidR="00BC695B" w:rsidRPr="00DD2B4B" w:rsidRDefault="00A049DD" w:rsidP="00DB3A4A">
      <w:pPr>
        <w:spacing w:after="0" w:line="360" w:lineRule="atLeast"/>
        <w:ind w:firstLine="720"/>
        <w:rPr>
          <w:i/>
          <w:sz w:val="30"/>
        </w:rPr>
      </w:pPr>
      <w:r w:rsidRPr="00DD2B4B">
        <w:rPr>
          <w:sz w:val="30"/>
          <w:lang w:val="en-US"/>
        </w:rPr>
        <w:t xml:space="preserve">Culpeper’s impoliteness model is based on </w:t>
      </w:r>
      <w:r w:rsidRPr="00DD2B4B">
        <w:rPr>
          <w:sz w:val="30"/>
        </w:rPr>
        <w:t xml:space="preserve">Brown </w:t>
      </w:r>
      <w:r w:rsidRPr="00DD2B4B">
        <w:rPr>
          <w:sz w:val="30"/>
          <w:lang w:val="en-US"/>
        </w:rPr>
        <w:t>and</w:t>
      </w:r>
      <w:r w:rsidRPr="00DD2B4B">
        <w:rPr>
          <w:sz w:val="30"/>
        </w:rPr>
        <w:t xml:space="preserve"> Levinson’</w:t>
      </w:r>
      <w:r w:rsidRPr="00DD2B4B">
        <w:rPr>
          <w:sz w:val="30"/>
          <w:lang w:val="en-US"/>
        </w:rPr>
        <w:t>s politeness model</w:t>
      </w:r>
      <w:r w:rsidR="00BC695B" w:rsidRPr="00DD2B4B">
        <w:rPr>
          <w:sz w:val="30"/>
        </w:rPr>
        <w:t xml:space="preserve">. Culpeper </w:t>
      </w:r>
      <w:r w:rsidRPr="00DD2B4B">
        <w:rPr>
          <w:sz w:val="30"/>
          <w:lang w:val="en-US"/>
        </w:rPr>
        <w:t xml:space="preserve">see impoliteness as </w:t>
      </w:r>
      <w:r w:rsidR="0061029F" w:rsidRPr="00DD2B4B">
        <w:rPr>
          <w:sz w:val="30"/>
        </w:rPr>
        <w:t xml:space="preserve">the </w:t>
      </w:r>
      <w:r w:rsidR="000221E0">
        <w:rPr>
          <w:sz w:val="30"/>
          <w:lang w:val="en-US"/>
        </w:rPr>
        <w:t>“</w:t>
      </w:r>
      <w:r w:rsidR="0061029F" w:rsidRPr="00DD2B4B">
        <w:rPr>
          <w:sz w:val="30"/>
        </w:rPr>
        <w:t>parasite</w:t>
      </w:r>
      <w:r w:rsidR="000221E0">
        <w:rPr>
          <w:sz w:val="30"/>
          <w:lang w:val="en-US"/>
        </w:rPr>
        <w:t>”</w:t>
      </w:r>
      <w:r w:rsidR="0061029F" w:rsidRPr="00DD2B4B">
        <w:rPr>
          <w:sz w:val="30"/>
        </w:rPr>
        <w:t xml:space="preserve"> of politeness</w:t>
      </w:r>
      <w:r w:rsidR="00BC695B" w:rsidRPr="00DD2B4B">
        <w:rPr>
          <w:sz w:val="30"/>
        </w:rPr>
        <w:t xml:space="preserve">. </w:t>
      </w:r>
      <w:r w:rsidRPr="00DD2B4B">
        <w:rPr>
          <w:sz w:val="30"/>
          <w:lang w:val="en-US"/>
        </w:rPr>
        <w:t xml:space="preserve">Based on </w:t>
      </w:r>
      <w:r w:rsidRPr="00DD2B4B">
        <w:rPr>
          <w:sz w:val="30"/>
        </w:rPr>
        <w:t xml:space="preserve">Brown </w:t>
      </w:r>
      <w:r w:rsidRPr="00DD2B4B">
        <w:rPr>
          <w:sz w:val="30"/>
          <w:lang w:val="en-US"/>
        </w:rPr>
        <w:t>and</w:t>
      </w:r>
      <w:r w:rsidRPr="00DD2B4B">
        <w:rPr>
          <w:sz w:val="30"/>
        </w:rPr>
        <w:t xml:space="preserve"> Levinson’</w:t>
      </w:r>
      <w:r w:rsidRPr="00DD2B4B">
        <w:rPr>
          <w:sz w:val="30"/>
          <w:lang w:val="en-US"/>
        </w:rPr>
        <w:t xml:space="preserve">s politeness strategies, Culpeper describes five impoliteness </w:t>
      </w:r>
      <w:r w:rsidR="006D5B52">
        <w:rPr>
          <w:sz w:val="30"/>
          <w:lang w:val="en-US"/>
        </w:rPr>
        <w:t>super</w:t>
      </w:r>
      <w:r w:rsidR="008879E4" w:rsidRPr="00DD2B4B">
        <w:rPr>
          <w:sz w:val="30"/>
          <w:lang w:val="en-US"/>
        </w:rPr>
        <w:t>strategies</w:t>
      </w:r>
      <w:r w:rsidR="00BC695B" w:rsidRPr="00DD2B4B">
        <w:rPr>
          <w:sz w:val="30"/>
        </w:rPr>
        <w:t xml:space="preserve">. </w:t>
      </w:r>
      <w:r w:rsidR="00D4120F" w:rsidRPr="00DD2B4B">
        <w:rPr>
          <w:sz w:val="30"/>
        </w:rPr>
        <w:t xml:space="preserve">(i) </w:t>
      </w:r>
      <w:r w:rsidR="00BC695B" w:rsidRPr="00DD2B4B">
        <w:rPr>
          <w:i/>
          <w:sz w:val="30"/>
        </w:rPr>
        <w:t>Bald on record impoliteness</w:t>
      </w:r>
      <w:r w:rsidR="00BC695B" w:rsidRPr="00DD2B4B">
        <w:rPr>
          <w:sz w:val="30"/>
        </w:rPr>
        <w:t xml:space="preserve">: FTAs </w:t>
      </w:r>
      <w:r w:rsidRPr="00DD2B4B">
        <w:rPr>
          <w:sz w:val="30"/>
          <w:lang w:val="en-US"/>
        </w:rPr>
        <w:t>are displayed directly, clearly, and cannot be mistaken for anything else.</w:t>
      </w:r>
      <w:r w:rsidR="00BC695B" w:rsidRPr="00DD2B4B">
        <w:rPr>
          <w:sz w:val="30"/>
        </w:rPr>
        <w:t xml:space="preserve"> </w:t>
      </w:r>
      <w:r w:rsidR="00D4120F" w:rsidRPr="00DD2B4B">
        <w:rPr>
          <w:sz w:val="30"/>
        </w:rPr>
        <w:t xml:space="preserve">(ii) </w:t>
      </w:r>
      <w:r w:rsidR="00BC695B" w:rsidRPr="00DD2B4B">
        <w:rPr>
          <w:i/>
          <w:sz w:val="30"/>
        </w:rPr>
        <w:t>Positive impoliteness</w:t>
      </w:r>
      <w:r w:rsidRPr="00DD2B4B">
        <w:rPr>
          <w:sz w:val="30"/>
        </w:rPr>
        <w:t>:</w:t>
      </w:r>
      <w:r w:rsidR="00BC695B" w:rsidRPr="00DD2B4B">
        <w:rPr>
          <w:sz w:val="30"/>
        </w:rPr>
        <w:t xml:space="preserve"> </w:t>
      </w:r>
      <w:r w:rsidRPr="00DD2B4B">
        <w:rPr>
          <w:sz w:val="30"/>
        </w:rPr>
        <w:t>deny the desire for positive face</w:t>
      </w:r>
      <w:r w:rsidR="00D4120F" w:rsidRPr="00DD2B4B">
        <w:rPr>
          <w:sz w:val="30"/>
        </w:rPr>
        <w:t xml:space="preserve">. (iii) </w:t>
      </w:r>
      <w:r w:rsidR="00BC695B" w:rsidRPr="00DD2B4B">
        <w:rPr>
          <w:i/>
          <w:sz w:val="30"/>
        </w:rPr>
        <w:t>Negative impoliteness</w:t>
      </w:r>
      <w:r w:rsidRPr="00DD2B4B">
        <w:rPr>
          <w:sz w:val="30"/>
        </w:rPr>
        <w:t xml:space="preserve">: </w:t>
      </w:r>
      <w:r w:rsidR="000E3316" w:rsidRPr="00DD2B4B">
        <w:rPr>
          <w:sz w:val="30"/>
        </w:rPr>
        <w:t xml:space="preserve">deny the desire for </w:t>
      </w:r>
      <w:r w:rsidR="000E3316">
        <w:rPr>
          <w:sz w:val="30"/>
          <w:lang w:val="en-US"/>
        </w:rPr>
        <w:t>negative</w:t>
      </w:r>
      <w:r w:rsidR="000E3316" w:rsidRPr="00DD2B4B">
        <w:rPr>
          <w:sz w:val="30"/>
        </w:rPr>
        <w:t xml:space="preserve"> face</w:t>
      </w:r>
      <w:r w:rsidR="00D4120F" w:rsidRPr="00DD2B4B">
        <w:rPr>
          <w:sz w:val="30"/>
        </w:rPr>
        <w:t xml:space="preserve">. (iv) </w:t>
      </w:r>
      <w:r w:rsidRPr="00DD2B4B">
        <w:rPr>
          <w:i/>
          <w:sz w:val="30"/>
        </w:rPr>
        <w:t>Sarcasm or mock politeness</w:t>
      </w:r>
      <w:r w:rsidRPr="00DD2B4B">
        <w:rPr>
          <w:sz w:val="30"/>
          <w:lang w:val="en-US"/>
        </w:rPr>
        <w:t xml:space="preserve">: </w:t>
      </w:r>
      <w:r w:rsidR="008879E4" w:rsidRPr="00DD2B4B">
        <w:rPr>
          <w:sz w:val="30"/>
          <w:lang w:val="en-US"/>
        </w:rPr>
        <w:t xml:space="preserve">use mock or non-genuine politeness devices as </w:t>
      </w:r>
      <w:r w:rsidR="00BC695B" w:rsidRPr="00DD2B4B">
        <w:rPr>
          <w:sz w:val="30"/>
        </w:rPr>
        <w:t xml:space="preserve">FTAs </w:t>
      </w:r>
      <w:r w:rsidR="008879E4" w:rsidRPr="00DD2B4B">
        <w:rPr>
          <w:sz w:val="30"/>
          <w:lang w:val="en-US"/>
        </w:rPr>
        <w:t>are easily inferred</w:t>
      </w:r>
      <w:r w:rsidR="00D4120F" w:rsidRPr="00DD2B4B">
        <w:rPr>
          <w:sz w:val="30"/>
        </w:rPr>
        <w:t xml:space="preserve">. </w:t>
      </w:r>
      <w:r w:rsidR="00D4120F" w:rsidRPr="00DD2B4B">
        <w:rPr>
          <w:sz w:val="30"/>
          <w:lang w:val="en-US"/>
        </w:rPr>
        <w:t xml:space="preserve">(v) </w:t>
      </w:r>
      <w:r w:rsidR="00BC695B" w:rsidRPr="00DD2B4B">
        <w:rPr>
          <w:i/>
          <w:sz w:val="30"/>
        </w:rPr>
        <w:t>Withhold politeness</w:t>
      </w:r>
      <w:r w:rsidR="008879E4" w:rsidRPr="00DD2B4B">
        <w:rPr>
          <w:sz w:val="30"/>
          <w:lang w:val="en-US"/>
        </w:rPr>
        <w:t>: do not use politeness devices at situations where they are expected.</w:t>
      </w:r>
    </w:p>
    <w:p w:rsidR="00BC695B" w:rsidRPr="00DD2B4B" w:rsidRDefault="00BC695B" w:rsidP="00DB3A4A">
      <w:pPr>
        <w:spacing w:after="0" w:line="360" w:lineRule="atLeast"/>
        <w:ind w:firstLine="720"/>
        <w:rPr>
          <w:sz w:val="30"/>
        </w:rPr>
      </w:pPr>
      <w:r w:rsidRPr="00DD2B4B">
        <w:rPr>
          <w:sz w:val="30"/>
        </w:rPr>
        <w:t xml:space="preserve">Culpeper </w:t>
      </w:r>
      <w:r w:rsidR="008879E4" w:rsidRPr="00DD2B4B">
        <w:rPr>
          <w:sz w:val="30"/>
          <w:lang w:val="en-US"/>
        </w:rPr>
        <w:t>also define positive and negative impoliteness strategies</w:t>
      </w:r>
      <w:r w:rsidRPr="00DD2B4B">
        <w:rPr>
          <w:sz w:val="30"/>
        </w:rPr>
        <w:t>:</w:t>
      </w:r>
    </w:p>
    <w:p w:rsidR="00BC695B" w:rsidRPr="00DD2B4B" w:rsidRDefault="008879E4" w:rsidP="00DB3A4A">
      <w:pPr>
        <w:spacing w:after="0" w:line="360" w:lineRule="atLeast"/>
        <w:ind w:firstLine="720"/>
        <w:rPr>
          <w:sz w:val="30"/>
        </w:rPr>
      </w:pPr>
      <w:r w:rsidRPr="00DD2B4B">
        <w:rPr>
          <w:b/>
          <w:sz w:val="30"/>
          <w:lang w:val="en-US"/>
        </w:rPr>
        <w:t>Positive impoliteness strategies:</w:t>
      </w:r>
      <w:r w:rsidR="006719BA" w:rsidRPr="00DD2B4B">
        <w:rPr>
          <w:b/>
          <w:sz w:val="30"/>
        </w:rPr>
        <w:t xml:space="preserve"> </w:t>
      </w:r>
      <w:r w:rsidRPr="00DD2B4B">
        <w:rPr>
          <w:sz w:val="30"/>
          <w:lang w:val="en-US"/>
        </w:rPr>
        <w:t>Look down</w:t>
      </w:r>
      <w:r w:rsidR="00C72FF2" w:rsidRPr="00DD2B4B">
        <w:rPr>
          <w:sz w:val="30"/>
        </w:rPr>
        <w:t xml:space="preserve">; </w:t>
      </w:r>
      <w:r w:rsidRPr="00DD2B4B">
        <w:rPr>
          <w:sz w:val="30"/>
          <w:lang w:val="en-US"/>
        </w:rPr>
        <w:t>separate one from activities; keeping distance</w:t>
      </w:r>
      <w:r w:rsidR="00C72FF2" w:rsidRPr="00DD2B4B">
        <w:rPr>
          <w:sz w:val="30"/>
        </w:rPr>
        <w:t>;</w:t>
      </w:r>
      <w:r w:rsidR="00D4120F" w:rsidRPr="00DD2B4B">
        <w:rPr>
          <w:sz w:val="30"/>
        </w:rPr>
        <w:t xml:space="preserve"> </w:t>
      </w:r>
      <w:r w:rsidR="000221E0">
        <w:rPr>
          <w:sz w:val="30"/>
          <w:lang w:val="en-US"/>
        </w:rPr>
        <w:t>showing none of caring</w:t>
      </w:r>
      <w:r w:rsidRPr="00DD2B4B">
        <w:rPr>
          <w:sz w:val="30"/>
          <w:lang w:val="en-US"/>
        </w:rPr>
        <w:t xml:space="preserve"> or sympathy</w:t>
      </w:r>
      <w:r w:rsidR="00D4120F" w:rsidRPr="00DD2B4B">
        <w:rPr>
          <w:sz w:val="30"/>
        </w:rPr>
        <w:t xml:space="preserve">; </w:t>
      </w:r>
      <w:r w:rsidRPr="00DD2B4B">
        <w:rPr>
          <w:sz w:val="30"/>
          <w:lang w:val="en-US"/>
        </w:rPr>
        <w:t>use of impropriate markers</w:t>
      </w:r>
      <w:r w:rsidR="00C72FF2" w:rsidRPr="00DD2B4B">
        <w:rPr>
          <w:sz w:val="30"/>
        </w:rPr>
        <w:t xml:space="preserve">; </w:t>
      </w:r>
      <w:r w:rsidR="00427155" w:rsidRPr="00DD2B4B">
        <w:rPr>
          <w:sz w:val="30"/>
          <w:lang w:val="en-US"/>
        </w:rPr>
        <w:t xml:space="preserve">intentional </w:t>
      </w:r>
      <w:r w:rsidRPr="00DD2B4B">
        <w:rPr>
          <w:sz w:val="30"/>
          <w:lang w:val="en-US"/>
        </w:rPr>
        <w:t xml:space="preserve">use of </w:t>
      </w:r>
      <w:r w:rsidR="00427155" w:rsidRPr="00DD2B4B">
        <w:rPr>
          <w:sz w:val="30"/>
          <w:lang w:val="en-US"/>
        </w:rPr>
        <w:t>vague or non-clear language</w:t>
      </w:r>
      <w:r w:rsidR="00C72FF2" w:rsidRPr="00DD2B4B">
        <w:rPr>
          <w:sz w:val="30"/>
        </w:rPr>
        <w:t xml:space="preserve">; </w:t>
      </w:r>
      <w:r w:rsidR="00427155" w:rsidRPr="00DD2B4B">
        <w:rPr>
          <w:sz w:val="30"/>
          <w:lang w:val="en-US"/>
        </w:rPr>
        <w:t>seeking disagreement</w:t>
      </w:r>
      <w:r w:rsidR="00C72FF2" w:rsidRPr="00DD2B4B">
        <w:rPr>
          <w:sz w:val="30"/>
        </w:rPr>
        <w:t xml:space="preserve">; </w:t>
      </w:r>
      <w:r w:rsidR="00427155" w:rsidRPr="00DD2B4B">
        <w:rPr>
          <w:sz w:val="30"/>
          <w:lang w:val="en-US"/>
        </w:rPr>
        <w:t>make other</w:t>
      </w:r>
      <w:r w:rsidR="000221E0">
        <w:rPr>
          <w:sz w:val="30"/>
          <w:lang w:val="en-US"/>
        </w:rPr>
        <w:t>s</w:t>
      </w:r>
      <w:r w:rsidR="00427155" w:rsidRPr="00DD2B4B">
        <w:rPr>
          <w:sz w:val="30"/>
          <w:lang w:val="en-US"/>
        </w:rPr>
        <w:t xml:space="preserve"> feel </w:t>
      </w:r>
      <w:r w:rsidR="000221E0">
        <w:rPr>
          <w:sz w:val="30"/>
          <w:lang w:val="en-US"/>
        </w:rPr>
        <w:t>u</w:t>
      </w:r>
      <w:r w:rsidR="00427155" w:rsidRPr="00DD2B4B">
        <w:rPr>
          <w:sz w:val="30"/>
          <w:lang w:val="en-US"/>
        </w:rPr>
        <w:t>ncomfortable; use of “prohibited” language</w:t>
      </w:r>
      <w:r w:rsidR="00C72FF2" w:rsidRPr="00DD2B4B">
        <w:rPr>
          <w:sz w:val="30"/>
        </w:rPr>
        <w:t>;</w:t>
      </w:r>
      <w:r w:rsidR="00D4120F" w:rsidRPr="00DD2B4B">
        <w:rPr>
          <w:sz w:val="30"/>
        </w:rPr>
        <w:t xml:space="preserve"> </w:t>
      </w:r>
      <w:r w:rsidR="00427155" w:rsidRPr="00DD2B4B">
        <w:rPr>
          <w:sz w:val="30"/>
          <w:lang w:val="en-US"/>
        </w:rPr>
        <w:t>distort people’s name</w:t>
      </w:r>
      <w:r w:rsidR="00D4120F" w:rsidRPr="00DD2B4B">
        <w:rPr>
          <w:sz w:val="30"/>
        </w:rPr>
        <w:t>,...</w:t>
      </w:r>
    </w:p>
    <w:p w:rsidR="00BC695B" w:rsidRPr="00AB7FC8" w:rsidRDefault="00427155" w:rsidP="00DB3A4A">
      <w:pPr>
        <w:spacing w:after="0" w:line="360" w:lineRule="atLeast"/>
        <w:ind w:firstLine="720"/>
        <w:rPr>
          <w:spacing w:val="-2"/>
          <w:sz w:val="30"/>
          <w:lang w:val="en-US"/>
        </w:rPr>
      </w:pPr>
      <w:r w:rsidRPr="00AB7FC8">
        <w:rPr>
          <w:b/>
          <w:spacing w:val="-2"/>
          <w:sz w:val="30"/>
          <w:lang w:val="en-US"/>
        </w:rPr>
        <w:lastRenderedPageBreak/>
        <w:t>Negative impoliteness strategies:</w:t>
      </w:r>
      <w:r w:rsidRPr="00AB7FC8">
        <w:rPr>
          <w:b/>
          <w:spacing w:val="-2"/>
          <w:sz w:val="30"/>
        </w:rPr>
        <w:t xml:space="preserve"> </w:t>
      </w:r>
      <w:r w:rsidR="007C1EC4" w:rsidRPr="00AB7FC8">
        <w:rPr>
          <w:spacing w:val="-2"/>
          <w:sz w:val="30"/>
          <w:lang w:val="en-US"/>
        </w:rPr>
        <w:t>induce</w:t>
      </w:r>
      <w:r w:rsidR="007C1EC4" w:rsidRPr="00AB7FC8">
        <w:rPr>
          <w:b/>
          <w:spacing w:val="-2"/>
          <w:sz w:val="30"/>
          <w:lang w:val="en-US"/>
        </w:rPr>
        <w:t xml:space="preserve"> </w:t>
      </w:r>
      <w:r w:rsidR="007C1EC4" w:rsidRPr="00AB7FC8">
        <w:rPr>
          <w:spacing w:val="-2"/>
          <w:sz w:val="30"/>
          <w:lang w:val="en-US"/>
        </w:rPr>
        <w:t>fear</w:t>
      </w:r>
      <w:r w:rsidR="00C72FF2" w:rsidRPr="00AB7FC8">
        <w:rPr>
          <w:spacing w:val="-2"/>
          <w:sz w:val="30"/>
        </w:rPr>
        <w:t>;</w:t>
      </w:r>
      <w:r w:rsidR="006719BA" w:rsidRPr="00AB7FC8">
        <w:rPr>
          <w:spacing w:val="-2"/>
          <w:sz w:val="30"/>
        </w:rPr>
        <w:t xml:space="preserve"> </w:t>
      </w:r>
      <w:r w:rsidR="007C1EC4" w:rsidRPr="00AB7FC8">
        <w:rPr>
          <w:spacing w:val="-2"/>
          <w:sz w:val="30"/>
          <w:lang w:val="en-US"/>
        </w:rPr>
        <w:t>showing superiority</w:t>
      </w:r>
      <w:r w:rsidR="00BC695B" w:rsidRPr="00AB7FC8">
        <w:rPr>
          <w:spacing w:val="-2"/>
          <w:sz w:val="30"/>
        </w:rPr>
        <w:t xml:space="preserve">, </w:t>
      </w:r>
      <w:r w:rsidR="00BD0124" w:rsidRPr="00AB7FC8">
        <w:rPr>
          <w:spacing w:val="-2"/>
          <w:sz w:val="30"/>
          <w:lang w:val="en-US"/>
        </w:rPr>
        <w:t>Condescend, scorn or ridicule</w:t>
      </w:r>
      <w:r w:rsidR="00C72FF2" w:rsidRPr="00AB7FC8">
        <w:rPr>
          <w:spacing w:val="-2"/>
          <w:sz w:val="30"/>
        </w:rPr>
        <w:t xml:space="preserve">; </w:t>
      </w:r>
      <w:r w:rsidR="007C1EC4" w:rsidRPr="00AB7FC8">
        <w:rPr>
          <w:spacing w:val="-2"/>
          <w:sz w:val="30"/>
          <w:lang w:val="en-US"/>
        </w:rPr>
        <w:t xml:space="preserve">invade </w:t>
      </w:r>
      <w:r w:rsidR="00BD0124" w:rsidRPr="00AB7FC8">
        <w:rPr>
          <w:spacing w:val="-2"/>
          <w:sz w:val="30"/>
          <w:lang w:val="en-US"/>
        </w:rPr>
        <w:t xml:space="preserve">other’s </w:t>
      </w:r>
      <w:r w:rsidR="007C1EC4" w:rsidRPr="00AB7FC8">
        <w:rPr>
          <w:spacing w:val="-2"/>
          <w:sz w:val="30"/>
          <w:lang w:val="en-US"/>
        </w:rPr>
        <w:t>personal space</w:t>
      </w:r>
      <w:r w:rsidR="006719BA" w:rsidRPr="00AB7FC8">
        <w:rPr>
          <w:spacing w:val="-2"/>
          <w:sz w:val="30"/>
        </w:rPr>
        <w:t xml:space="preserve">; </w:t>
      </w:r>
      <w:r w:rsidR="00BD0124" w:rsidRPr="00AB7FC8">
        <w:rPr>
          <w:spacing w:val="-2"/>
          <w:sz w:val="30"/>
          <w:lang w:val="en-US"/>
        </w:rPr>
        <w:t>explicitly associate the other with a negative aspect</w:t>
      </w:r>
      <w:r w:rsidR="00C72FF2" w:rsidRPr="00AB7FC8">
        <w:rPr>
          <w:spacing w:val="-2"/>
          <w:sz w:val="30"/>
        </w:rPr>
        <w:t>;</w:t>
      </w:r>
      <w:r w:rsidR="006719BA" w:rsidRPr="00AB7FC8">
        <w:rPr>
          <w:spacing w:val="-2"/>
          <w:sz w:val="30"/>
        </w:rPr>
        <w:t xml:space="preserve"> </w:t>
      </w:r>
      <w:r w:rsidR="00BD0124" w:rsidRPr="00AB7FC8">
        <w:rPr>
          <w:spacing w:val="-2"/>
          <w:sz w:val="30"/>
          <w:lang w:val="en-US"/>
        </w:rPr>
        <w:t xml:space="preserve">put the other's indebtedness on record </w:t>
      </w:r>
      <w:r w:rsidR="007C1EC4" w:rsidRPr="00AB7FC8">
        <w:rPr>
          <w:spacing w:val="-2"/>
          <w:sz w:val="30"/>
          <w:lang w:val="en-US"/>
        </w:rPr>
        <w:t>…</w:t>
      </w:r>
    </w:p>
    <w:p w:rsidR="00BC695B" w:rsidRPr="00DD2B4B" w:rsidRDefault="000F7F4E" w:rsidP="00DB3A4A">
      <w:pPr>
        <w:pStyle w:val="H4"/>
        <w:spacing w:before="0" w:after="0" w:line="340" w:lineRule="atLeast"/>
        <w:ind w:left="0" w:firstLine="720"/>
        <w:rPr>
          <w:spacing w:val="-5"/>
          <w:sz w:val="30"/>
          <w:szCs w:val="22"/>
        </w:rPr>
      </w:pPr>
      <w:r>
        <w:rPr>
          <w:spacing w:val="-5"/>
          <w:sz w:val="30"/>
          <w:szCs w:val="22"/>
          <w:lang w:val="en-US"/>
        </w:rPr>
        <w:t>Oriental</w:t>
      </w:r>
      <w:r w:rsidR="007C1EC4" w:rsidRPr="00DD2B4B">
        <w:rPr>
          <w:spacing w:val="-5"/>
          <w:sz w:val="30"/>
          <w:szCs w:val="22"/>
          <w:lang w:val="en-US"/>
        </w:rPr>
        <w:t xml:space="preserve"> linguists views of politeness</w:t>
      </w:r>
    </w:p>
    <w:p w:rsidR="00BC695B" w:rsidRPr="00AB7FC8" w:rsidRDefault="007712F2" w:rsidP="00DB3A4A">
      <w:pPr>
        <w:spacing w:after="0" w:line="340" w:lineRule="atLeast"/>
        <w:ind w:firstLine="720"/>
        <w:rPr>
          <w:spacing w:val="-4"/>
          <w:sz w:val="30"/>
        </w:rPr>
      </w:pPr>
      <w:r w:rsidRPr="00AB7FC8">
        <w:rPr>
          <w:spacing w:val="-4"/>
          <w:sz w:val="30"/>
          <w:lang w:val="en-US"/>
        </w:rPr>
        <w:t xml:space="preserve">Normative or social – norm politeness </w:t>
      </w:r>
      <w:r w:rsidR="007C1EC4" w:rsidRPr="00AB7FC8">
        <w:rPr>
          <w:spacing w:val="-4"/>
          <w:sz w:val="30"/>
          <w:lang w:val="en-US"/>
        </w:rPr>
        <w:t xml:space="preserve">is showing respect toward interacting partner’s social </w:t>
      </w:r>
      <w:r w:rsidR="00DF1C68">
        <w:rPr>
          <w:spacing w:val="-4"/>
          <w:sz w:val="30"/>
          <w:lang w:val="en-US"/>
        </w:rPr>
        <w:t>identity</w:t>
      </w:r>
      <w:r w:rsidR="007C1EC4" w:rsidRPr="00AB7FC8">
        <w:rPr>
          <w:spacing w:val="-4"/>
          <w:sz w:val="30"/>
          <w:lang w:val="en-US"/>
        </w:rPr>
        <w:t xml:space="preserve">: position, power, age, gender… Advocates of this school include </w:t>
      </w:r>
      <w:r w:rsidR="00B54145" w:rsidRPr="00AB7FC8">
        <w:rPr>
          <w:spacing w:val="-4"/>
          <w:sz w:val="30"/>
        </w:rPr>
        <w:t>Ide (1989), Hill Etal (1986), Matsumoto (1988), Gu (1990).</w:t>
      </w:r>
    </w:p>
    <w:p w:rsidR="00BC695B" w:rsidRPr="00DD2B4B" w:rsidRDefault="007C1EC4" w:rsidP="00DB3A4A">
      <w:pPr>
        <w:pStyle w:val="H4"/>
        <w:spacing w:before="0" w:after="0" w:line="340" w:lineRule="atLeast"/>
        <w:ind w:left="0" w:firstLine="720"/>
        <w:rPr>
          <w:sz w:val="30"/>
          <w:szCs w:val="22"/>
        </w:rPr>
      </w:pPr>
      <w:bookmarkStart w:id="57" w:name="_Toc183673747"/>
      <w:r w:rsidRPr="00DD2B4B">
        <w:rPr>
          <w:sz w:val="30"/>
          <w:szCs w:val="22"/>
          <w:lang w:val="en-US"/>
        </w:rPr>
        <w:t>Vietnamese view of politeness</w:t>
      </w:r>
      <w:bookmarkEnd w:id="57"/>
    </w:p>
    <w:p w:rsidR="00BC695B" w:rsidRPr="00DD2B4B" w:rsidRDefault="00BC695B" w:rsidP="00DB3A4A">
      <w:pPr>
        <w:widowControl w:val="0"/>
        <w:spacing w:after="0" w:line="340" w:lineRule="atLeast"/>
        <w:ind w:firstLine="720"/>
        <w:rPr>
          <w:sz w:val="30"/>
        </w:rPr>
      </w:pPr>
      <w:r w:rsidRPr="00DD2B4B">
        <w:rPr>
          <w:sz w:val="30"/>
        </w:rPr>
        <w:t>Vũ Thị Thanh Hương đã đưa ra quan niệm về lịch sự của người Việt Nam: “</w:t>
      </w:r>
      <w:r w:rsidR="007C1EC4" w:rsidRPr="00DD2B4B">
        <w:rPr>
          <w:sz w:val="30"/>
          <w:lang w:val="en-US"/>
        </w:rPr>
        <w:t xml:space="preserve">Most of participants agree that politeness has two components: follow accepted </w:t>
      </w:r>
      <w:r w:rsidR="00152990" w:rsidRPr="00DD2B4B">
        <w:rPr>
          <w:sz w:val="30"/>
          <w:lang w:val="en-US"/>
        </w:rPr>
        <w:t>customs and protocols and be subtle”</w:t>
      </w:r>
      <w:r w:rsidR="00152990" w:rsidRPr="00DD2B4B">
        <w:rPr>
          <w:sz w:val="30"/>
        </w:rPr>
        <w:t xml:space="preserve">. As such, Vietnamese </w:t>
      </w:r>
      <w:r w:rsidR="00152990" w:rsidRPr="00DD2B4B">
        <w:rPr>
          <w:sz w:val="30"/>
          <w:lang w:val="en-US"/>
        </w:rPr>
        <w:t xml:space="preserve">concept of politeness </w:t>
      </w:r>
      <w:r w:rsidR="00152990" w:rsidRPr="00DD2B4B">
        <w:rPr>
          <w:sz w:val="30"/>
        </w:rPr>
        <w:t xml:space="preserve">has </w:t>
      </w:r>
      <w:r w:rsidR="00152990" w:rsidRPr="00DD2B4B">
        <w:rPr>
          <w:sz w:val="30"/>
          <w:lang w:val="en-US"/>
        </w:rPr>
        <w:t>elements from both Western and Eastern</w:t>
      </w:r>
      <w:r w:rsidR="00D24A2E" w:rsidRPr="00DD2B4B">
        <w:rPr>
          <w:sz w:val="30"/>
        </w:rPr>
        <w:t>.</w:t>
      </w:r>
    </w:p>
    <w:p w:rsidR="00BC695B" w:rsidRPr="00866CCA" w:rsidRDefault="00152990" w:rsidP="00DB3A4A">
      <w:pPr>
        <w:pStyle w:val="H4"/>
        <w:keepNext w:val="0"/>
        <w:widowControl w:val="0"/>
        <w:spacing w:before="0" w:after="0" w:line="340" w:lineRule="atLeast"/>
        <w:ind w:left="0" w:firstLine="720"/>
        <w:rPr>
          <w:rFonts w:ascii="Times New Roman Bold" w:hAnsi="Times New Roman Bold"/>
          <w:sz w:val="30"/>
          <w:szCs w:val="22"/>
        </w:rPr>
      </w:pPr>
      <w:bookmarkStart w:id="58" w:name="_Toc181551131"/>
      <w:bookmarkStart w:id="59" w:name="_Toc183673753"/>
      <w:bookmarkStart w:id="60" w:name="_Toc476252349"/>
      <w:r w:rsidRPr="00866CCA">
        <w:rPr>
          <w:rFonts w:ascii="Times New Roman Bold" w:hAnsi="Times New Roman Bold"/>
          <w:sz w:val="30"/>
          <w:szCs w:val="22"/>
          <w:lang w:val="en-US"/>
        </w:rPr>
        <w:t xml:space="preserve">Thesis’ </w:t>
      </w:r>
      <w:r w:rsidR="000F7F4E">
        <w:rPr>
          <w:rFonts w:ascii="Times New Roman Bold" w:hAnsi="Times New Roman Bold"/>
          <w:sz w:val="30"/>
          <w:szCs w:val="22"/>
          <w:lang w:val="en-US"/>
        </w:rPr>
        <w:t>view</w:t>
      </w:r>
      <w:r w:rsidRPr="00866CCA">
        <w:rPr>
          <w:rFonts w:ascii="Times New Roman Bold" w:hAnsi="Times New Roman Bold"/>
          <w:sz w:val="30"/>
          <w:szCs w:val="22"/>
          <w:lang w:val="en-US"/>
        </w:rPr>
        <w:t xml:space="preserve"> about politeness and impoliteness in interviews</w:t>
      </w:r>
      <w:bookmarkEnd w:id="58"/>
      <w:bookmarkEnd w:id="59"/>
      <w:bookmarkEnd w:id="60"/>
    </w:p>
    <w:p w:rsidR="00BC695B" w:rsidRDefault="00152990" w:rsidP="00DB3A4A">
      <w:pPr>
        <w:widowControl w:val="0"/>
        <w:spacing w:after="0" w:line="340" w:lineRule="atLeast"/>
        <w:ind w:firstLine="720"/>
        <w:rPr>
          <w:sz w:val="30"/>
          <w:lang w:val="en-US"/>
        </w:rPr>
      </w:pPr>
      <w:r w:rsidRPr="00DD2B4B">
        <w:rPr>
          <w:sz w:val="30"/>
          <w:lang w:val="en-US"/>
        </w:rPr>
        <w:t>Politeness in interview carries the same common characteristics of general politeness, but it also has it</w:t>
      </w:r>
      <w:r w:rsidR="000F7F4E">
        <w:rPr>
          <w:sz w:val="30"/>
          <w:lang w:val="en-US"/>
        </w:rPr>
        <w:t>s</w:t>
      </w:r>
      <w:r w:rsidRPr="00DD2B4B">
        <w:rPr>
          <w:sz w:val="30"/>
          <w:lang w:val="en-US"/>
        </w:rPr>
        <w:t xml:space="preserve"> </w:t>
      </w:r>
      <w:r w:rsidR="000F7F4E">
        <w:rPr>
          <w:sz w:val="30"/>
          <w:lang w:val="en-US"/>
        </w:rPr>
        <w:t>special aspects</w:t>
      </w:r>
      <w:r w:rsidRPr="00DD2B4B">
        <w:rPr>
          <w:sz w:val="30"/>
          <w:lang w:val="en-US"/>
        </w:rPr>
        <w:t>.</w:t>
      </w:r>
      <w:r w:rsidR="00BC695B" w:rsidRPr="00DD2B4B">
        <w:rPr>
          <w:sz w:val="30"/>
        </w:rPr>
        <w:t xml:space="preserve"> </w:t>
      </w:r>
      <w:r w:rsidRPr="00DD2B4B">
        <w:rPr>
          <w:sz w:val="30"/>
          <w:lang w:val="en-US"/>
        </w:rPr>
        <w:t xml:space="preserve">The </w:t>
      </w:r>
      <w:r w:rsidR="00DF1C68" w:rsidRPr="00DD2B4B">
        <w:rPr>
          <w:sz w:val="30"/>
          <w:lang w:val="en-US"/>
        </w:rPr>
        <w:t>differences</w:t>
      </w:r>
      <w:r w:rsidRPr="00DD2B4B">
        <w:rPr>
          <w:sz w:val="30"/>
          <w:lang w:val="en-US"/>
        </w:rPr>
        <w:t xml:space="preserve"> arise from the public nature of the interview, personalities of participants, and the purpose (topic) of the interview</w:t>
      </w:r>
      <w:r w:rsidR="00BC695B" w:rsidRPr="00DD2B4B">
        <w:rPr>
          <w:sz w:val="30"/>
        </w:rPr>
        <w:t>.</w:t>
      </w:r>
      <w:r w:rsidR="000F7F4E">
        <w:rPr>
          <w:sz w:val="30"/>
          <w:lang w:val="en-US"/>
        </w:rPr>
        <w:t xml:space="preserve"> The conversation is not in private, it has an audience. The interviewee and the journalist is not merely keeping face toward each other, they are </w:t>
      </w:r>
      <w:r w:rsidR="009B2F2C">
        <w:rPr>
          <w:sz w:val="30"/>
          <w:lang w:val="en-US"/>
        </w:rPr>
        <w:t>protecting their face before the public.</w:t>
      </w:r>
    </w:p>
    <w:p w:rsidR="009B2F2C" w:rsidRPr="000F7F4E" w:rsidRDefault="009B2F2C" w:rsidP="00DB3A4A">
      <w:pPr>
        <w:widowControl w:val="0"/>
        <w:spacing w:after="0" w:line="340" w:lineRule="atLeast"/>
        <w:ind w:firstLine="720"/>
        <w:rPr>
          <w:sz w:val="30"/>
          <w:lang w:val="en-US"/>
        </w:rPr>
      </w:pPr>
      <w:r>
        <w:rPr>
          <w:sz w:val="30"/>
          <w:lang w:val="en-US"/>
        </w:rPr>
        <w:t xml:space="preserve">Due to the </w:t>
      </w:r>
      <w:r w:rsidR="00DF1C68">
        <w:rPr>
          <w:sz w:val="30"/>
          <w:lang w:val="en-US"/>
        </w:rPr>
        <w:t>information gathering</w:t>
      </w:r>
      <w:r>
        <w:rPr>
          <w:sz w:val="30"/>
          <w:lang w:val="en-US"/>
        </w:rPr>
        <w:t xml:space="preserve"> and the confrontational nature of the interview genre, the journalist w</w:t>
      </w:r>
      <w:r w:rsidR="00E700EF">
        <w:rPr>
          <w:sz w:val="30"/>
          <w:lang w:val="en-US"/>
        </w:rPr>
        <w:t xml:space="preserve">hile must try to keep the </w:t>
      </w:r>
      <w:r w:rsidR="00DF1C68">
        <w:rPr>
          <w:sz w:val="30"/>
          <w:lang w:val="en-US"/>
        </w:rPr>
        <w:t>interpersonal</w:t>
      </w:r>
      <w:r>
        <w:rPr>
          <w:sz w:val="30"/>
          <w:lang w:val="en-US"/>
        </w:rPr>
        <w:t xml:space="preserve"> relation friendly and harmony, but sometime have confront with an </w:t>
      </w:r>
      <w:r w:rsidR="00DF1C68">
        <w:rPr>
          <w:sz w:val="30"/>
          <w:lang w:val="en-US"/>
        </w:rPr>
        <w:t>inflammation</w:t>
      </w:r>
      <w:r>
        <w:rPr>
          <w:sz w:val="30"/>
          <w:lang w:val="en-US"/>
        </w:rPr>
        <w:t xml:space="preserve"> or face-threatening question.</w:t>
      </w:r>
    </w:p>
    <w:p w:rsidR="00E323D9" w:rsidRPr="00AB7FC8" w:rsidRDefault="00152990" w:rsidP="00DB3A4A">
      <w:pPr>
        <w:widowControl w:val="0"/>
        <w:spacing w:after="0" w:line="340" w:lineRule="atLeast"/>
        <w:ind w:firstLine="720"/>
        <w:rPr>
          <w:spacing w:val="-4"/>
          <w:sz w:val="30"/>
        </w:rPr>
      </w:pPr>
      <w:r w:rsidRPr="00AB7FC8">
        <w:rPr>
          <w:spacing w:val="-4"/>
          <w:sz w:val="30"/>
          <w:lang w:val="en-US"/>
        </w:rPr>
        <w:t>Should utterances that violate politeness principles in interview considered impolite? As per C</w:t>
      </w:r>
      <w:r w:rsidR="009B2F2C">
        <w:rPr>
          <w:spacing w:val="-4"/>
          <w:sz w:val="30"/>
          <w:lang w:val="en-US"/>
        </w:rPr>
        <w:t>ulpeper and some others, an act</w:t>
      </w:r>
      <w:r w:rsidRPr="00AB7FC8">
        <w:rPr>
          <w:spacing w:val="-4"/>
          <w:sz w:val="30"/>
          <w:lang w:val="en-US"/>
        </w:rPr>
        <w:t xml:space="preserve"> is impolite </w:t>
      </w:r>
      <w:r w:rsidR="009B2F2C">
        <w:rPr>
          <w:spacing w:val="-4"/>
          <w:sz w:val="30"/>
          <w:lang w:val="en-US"/>
        </w:rPr>
        <w:t>if</w:t>
      </w:r>
      <w:r w:rsidRPr="00AB7FC8">
        <w:rPr>
          <w:spacing w:val="-4"/>
          <w:sz w:val="30"/>
          <w:lang w:val="en-US"/>
        </w:rPr>
        <w:t xml:space="preserve"> the speaker threatens other’s face intentionally. However it is difficult to judge people intention or the lack of it just from what they said. </w:t>
      </w:r>
      <w:r w:rsidR="00D53CBB" w:rsidRPr="00AB7FC8">
        <w:rPr>
          <w:spacing w:val="-4"/>
          <w:sz w:val="30"/>
          <w:lang w:val="en-US"/>
        </w:rPr>
        <w:t xml:space="preserve">And, because of the </w:t>
      </w:r>
      <w:r w:rsidR="009B2F2C">
        <w:rPr>
          <w:spacing w:val="-4"/>
          <w:sz w:val="30"/>
          <w:lang w:val="en-US"/>
        </w:rPr>
        <w:t>confrontational</w:t>
      </w:r>
      <w:r w:rsidR="00D53CBB" w:rsidRPr="00AB7FC8">
        <w:rPr>
          <w:spacing w:val="-4"/>
          <w:sz w:val="30"/>
          <w:lang w:val="en-US"/>
        </w:rPr>
        <w:t xml:space="preserve"> nature of the context, in interviews there are many questions or utterances that potentially face-threatening but this is not the purpose of the act.</w:t>
      </w:r>
      <w:r w:rsidR="00BC695B" w:rsidRPr="00AB7FC8">
        <w:rPr>
          <w:spacing w:val="-4"/>
          <w:sz w:val="30"/>
        </w:rPr>
        <w:t xml:space="preserve"> </w:t>
      </w:r>
      <w:r w:rsidR="00D53CBB" w:rsidRPr="00AB7FC8">
        <w:rPr>
          <w:spacing w:val="-4"/>
          <w:sz w:val="30"/>
          <w:lang w:val="en-US"/>
        </w:rPr>
        <w:t>Because of that, in the thesis we do not call the face-threatening utterances “impolite” but “non-conforming (polite principle) utterance” (or “-LS utterance”).</w:t>
      </w:r>
    </w:p>
    <w:p w:rsidR="00BC695B" w:rsidRPr="00DD2B4B" w:rsidRDefault="00D53CBB" w:rsidP="005B52BE">
      <w:pPr>
        <w:pStyle w:val="H4"/>
      </w:pPr>
      <w:bookmarkStart w:id="61" w:name="_Toc485533108"/>
      <w:r w:rsidRPr="00DD2B4B">
        <w:rPr>
          <w:lang w:val="en-US"/>
        </w:rPr>
        <w:t>Overview of language devices to display politeness</w:t>
      </w:r>
      <w:bookmarkEnd w:id="61"/>
    </w:p>
    <w:p w:rsidR="00B54145" w:rsidRPr="00DD2B4B" w:rsidRDefault="00A45398" w:rsidP="00DB3A4A">
      <w:pPr>
        <w:widowControl w:val="0"/>
        <w:spacing w:after="0" w:line="340" w:lineRule="atLeast"/>
        <w:ind w:firstLine="720"/>
        <w:rPr>
          <w:sz w:val="30"/>
        </w:rPr>
      </w:pPr>
      <w:r w:rsidRPr="00DD2B4B">
        <w:rPr>
          <w:sz w:val="30"/>
          <w:lang w:val="en-US"/>
        </w:rPr>
        <w:t xml:space="preserve">At word level, politeness is </w:t>
      </w:r>
      <w:r w:rsidR="009B2F2C">
        <w:rPr>
          <w:sz w:val="30"/>
          <w:lang w:val="en-US"/>
        </w:rPr>
        <w:t>conveyed</w:t>
      </w:r>
      <w:r w:rsidRPr="00DD2B4B">
        <w:rPr>
          <w:sz w:val="30"/>
          <w:lang w:val="en-US"/>
        </w:rPr>
        <w:t xml:space="preserve"> via address forms and modalities</w:t>
      </w:r>
      <w:r w:rsidR="009B2F2C">
        <w:rPr>
          <w:sz w:val="30"/>
          <w:lang w:val="en-US"/>
        </w:rPr>
        <w:t>;</w:t>
      </w:r>
      <w:r w:rsidRPr="00DD2B4B">
        <w:rPr>
          <w:sz w:val="30"/>
          <w:lang w:val="en-US"/>
        </w:rPr>
        <w:t xml:space="preserve"> at higher lever, it </w:t>
      </w:r>
      <w:r w:rsidR="009B2F2C">
        <w:rPr>
          <w:sz w:val="30"/>
          <w:lang w:val="en-US"/>
        </w:rPr>
        <w:t xml:space="preserve">is </w:t>
      </w:r>
      <w:r w:rsidRPr="00DD2B4B">
        <w:rPr>
          <w:sz w:val="30"/>
          <w:lang w:val="en-US"/>
        </w:rPr>
        <w:t>expressed via speech acts</w:t>
      </w:r>
      <w:r w:rsidR="00CF25DB" w:rsidRPr="00DD2B4B">
        <w:rPr>
          <w:sz w:val="30"/>
        </w:rPr>
        <w:t>.</w:t>
      </w:r>
      <w:bookmarkStart w:id="62" w:name="_Toc485533109"/>
    </w:p>
    <w:bookmarkEnd w:id="62"/>
    <w:p w:rsidR="00BC695B" w:rsidRPr="00DD2B4B" w:rsidRDefault="007712F2" w:rsidP="00DB3A4A">
      <w:pPr>
        <w:pStyle w:val="H2"/>
        <w:widowControl w:val="0"/>
        <w:spacing w:before="0" w:after="0" w:line="340" w:lineRule="atLeast"/>
        <w:ind w:left="0" w:firstLine="720"/>
        <w:jc w:val="both"/>
        <w:rPr>
          <w:sz w:val="30"/>
          <w:szCs w:val="22"/>
        </w:rPr>
      </w:pPr>
      <w:r w:rsidRPr="00DD2B4B">
        <w:rPr>
          <w:sz w:val="30"/>
          <w:szCs w:val="22"/>
          <w:lang w:val="en-US"/>
        </w:rPr>
        <w:t>Chapter conclusion</w:t>
      </w:r>
    </w:p>
    <w:p w:rsidR="002C6681" w:rsidRPr="00DD2B4B" w:rsidRDefault="00A45398" w:rsidP="00DB3A4A">
      <w:pPr>
        <w:pStyle w:val="BL"/>
        <w:widowControl w:val="0"/>
        <w:numPr>
          <w:ilvl w:val="0"/>
          <w:numId w:val="0"/>
        </w:numPr>
        <w:spacing w:line="340" w:lineRule="atLeast"/>
        <w:ind w:firstLine="720"/>
        <w:rPr>
          <w:sz w:val="30"/>
          <w:szCs w:val="22"/>
          <w:lang w:val="en-US"/>
        </w:rPr>
      </w:pPr>
      <w:r w:rsidRPr="00DD2B4B">
        <w:rPr>
          <w:sz w:val="30"/>
          <w:szCs w:val="22"/>
          <w:lang w:val="en-US"/>
        </w:rPr>
        <w:t xml:space="preserve">From pragmatics </w:t>
      </w:r>
      <w:r w:rsidR="00DF1C68" w:rsidRPr="00DD2B4B">
        <w:rPr>
          <w:sz w:val="30"/>
          <w:szCs w:val="22"/>
          <w:lang w:val="en-US"/>
        </w:rPr>
        <w:t>perspective</w:t>
      </w:r>
      <w:r w:rsidRPr="00DD2B4B">
        <w:rPr>
          <w:sz w:val="30"/>
          <w:szCs w:val="22"/>
          <w:lang w:val="en-US"/>
        </w:rPr>
        <w:t>, interview is a special kind of conversation with specific characteristics in participants’ relationship, participants standing, purpose and environment of communication… These characteristics result in differences in the expression of politeness in interview.</w:t>
      </w:r>
      <w:r w:rsidR="00B54145" w:rsidRPr="00DD2B4B">
        <w:rPr>
          <w:sz w:val="30"/>
          <w:szCs w:val="22"/>
        </w:rPr>
        <w:t xml:space="preserve"> </w:t>
      </w:r>
      <w:r w:rsidRPr="00DD2B4B">
        <w:rPr>
          <w:sz w:val="30"/>
          <w:szCs w:val="22"/>
          <w:lang w:val="en-US"/>
        </w:rPr>
        <w:t xml:space="preserve">Politeness in interview is </w:t>
      </w:r>
      <w:r w:rsidR="00082141" w:rsidRPr="00DD2B4B">
        <w:rPr>
          <w:sz w:val="30"/>
          <w:szCs w:val="22"/>
          <w:lang w:val="en-US"/>
        </w:rPr>
        <w:t xml:space="preserve">affected by not only the personal communication strategies, but also the nature of interview which is to seek and clarify information. In interview, the </w:t>
      </w:r>
      <w:r w:rsidR="00082141" w:rsidRPr="00DD2B4B">
        <w:rPr>
          <w:sz w:val="30"/>
          <w:szCs w:val="22"/>
          <w:lang w:val="en-US"/>
        </w:rPr>
        <w:lastRenderedPageBreak/>
        <w:t xml:space="preserve">journalist must be skillfully and flexibly build good interpersonal relationship, but sometimes has to </w:t>
      </w:r>
      <w:r w:rsidR="007712F2" w:rsidRPr="00DD2B4B">
        <w:rPr>
          <w:sz w:val="30"/>
          <w:szCs w:val="22"/>
          <w:lang w:val="en-US"/>
        </w:rPr>
        <w:t>violate</w:t>
      </w:r>
      <w:r w:rsidR="00082141" w:rsidRPr="00DD2B4B">
        <w:rPr>
          <w:sz w:val="30"/>
          <w:szCs w:val="22"/>
          <w:lang w:val="en-US"/>
        </w:rPr>
        <w:t xml:space="preserve"> politeness principles in order to dig deeper to unearth more information.</w:t>
      </w:r>
      <w:bookmarkStart w:id="63" w:name="_Toc485533110"/>
    </w:p>
    <w:p w:rsidR="00DB3A4A" w:rsidRDefault="00082141" w:rsidP="00DB3A4A">
      <w:pPr>
        <w:pStyle w:val="BL"/>
        <w:numPr>
          <w:ilvl w:val="0"/>
          <w:numId w:val="0"/>
        </w:numPr>
        <w:spacing w:line="360" w:lineRule="atLeast"/>
        <w:jc w:val="center"/>
        <w:rPr>
          <w:b/>
          <w:caps/>
          <w:sz w:val="30"/>
          <w:szCs w:val="22"/>
          <w:lang w:val="en-US"/>
        </w:rPr>
      </w:pPr>
      <w:r w:rsidRPr="00AB7FC8">
        <w:rPr>
          <w:b/>
          <w:sz w:val="30"/>
          <w:szCs w:val="22"/>
          <w:lang w:val="en-US"/>
        </w:rPr>
        <w:t xml:space="preserve">Chapter </w:t>
      </w:r>
      <w:r w:rsidR="00B55BA5" w:rsidRPr="00AB7FC8">
        <w:rPr>
          <w:b/>
          <w:sz w:val="30"/>
          <w:szCs w:val="22"/>
        </w:rPr>
        <w:t xml:space="preserve">2: </w:t>
      </w:r>
      <w:r w:rsidR="00B55BA5" w:rsidRPr="00AB7FC8">
        <w:rPr>
          <w:b/>
          <w:sz w:val="30"/>
          <w:szCs w:val="22"/>
        </w:rPr>
        <w:br/>
      </w:r>
      <w:bookmarkEnd w:id="63"/>
      <w:r w:rsidR="00FE25D1">
        <w:rPr>
          <w:b/>
          <w:caps/>
          <w:sz w:val="30"/>
          <w:szCs w:val="22"/>
          <w:lang w:val="en-US"/>
        </w:rPr>
        <w:t xml:space="preserve">Expression of </w:t>
      </w:r>
      <w:r w:rsidR="007712F2" w:rsidRPr="00AB7FC8">
        <w:rPr>
          <w:b/>
          <w:caps/>
          <w:sz w:val="30"/>
          <w:szCs w:val="22"/>
        </w:rPr>
        <w:t xml:space="preserve">Politeness in </w:t>
      </w:r>
      <w:r w:rsidR="00CB2A4C">
        <w:rPr>
          <w:b/>
          <w:caps/>
          <w:sz w:val="30"/>
          <w:szCs w:val="22"/>
          <w:lang w:val="en-US"/>
        </w:rPr>
        <w:t>speech acts</w:t>
      </w:r>
      <w:r w:rsidR="00CB2A4C" w:rsidRPr="00AB7FC8">
        <w:rPr>
          <w:b/>
          <w:caps/>
          <w:sz w:val="30"/>
          <w:szCs w:val="22"/>
        </w:rPr>
        <w:t xml:space="preserve"> </w:t>
      </w:r>
    </w:p>
    <w:p w:rsidR="00B55BA5" w:rsidRPr="00FE25D1" w:rsidRDefault="00CB2A4C" w:rsidP="00DB3A4A">
      <w:pPr>
        <w:pStyle w:val="BL"/>
        <w:numPr>
          <w:ilvl w:val="0"/>
          <w:numId w:val="0"/>
        </w:numPr>
        <w:spacing w:line="360" w:lineRule="atLeast"/>
        <w:jc w:val="center"/>
        <w:rPr>
          <w:b/>
          <w:sz w:val="30"/>
          <w:szCs w:val="22"/>
          <w:lang w:val="en-US"/>
        </w:rPr>
      </w:pPr>
      <w:r>
        <w:rPr>
          <w:b/>
          <w:caps/>
          <w:sz w:val="30"/>
          <w:szCs w:val="22"/>
          <w:lang w:val="en-US"/>
        </w:rPr>
        <w:t xml:space="preserve">of </w:t>
      </w:r>
      <w:r w:rsidR="007712F2" w:rsidRPr="00AB7FC8">
        <w:rPr>
          <w:b/>
          <w:caps/>
          <w:sz w:val="30"/>
          <w:szCs w:val="22"/>
        </w:rPr>
        <w:t>interview exchanges</w:t>
      </w:r>
      <w:r w:rsidR="00FE25D1">
        <w:rPr>
          <w:b/>
          <w:caps/>
          <w:sz w:val="30"/>
          <w:szCs w:val="22"/>
          <w:lang w:val="en-US"/>
        </w:rPr>
        <w:t xml:space="preserve"> </w:t>
      </w:r>
    </w:p>
    <w:p w:rsidR="00B55BA5" w:rsidRPr="00DD2B4B" w:rsidRDefault="00B55BA5" w:rsidP="00DB3A4A">
      <w:pPr>
        <w:pStyle w:val="ListParagraph"/>
        <w:numPr>
          <w:ilvl w:val="0"/>
          <w:numId w:val="8"/>
        </w:numPr>
        <w:spacing w:after="0" w:line="360" w:lineRule="atLeast"/>
        <w:ind w:left="0" w:firstLine="720"/>
        <w:contextualSpacing w:val="0"/>
        <w:outlineLvl w:val="0"/>
        <w:rPr>
          <w:b/>
          <w:vanish/>
          <w:sz w:val="30"/>
        </w:rPr>
      </w:pPr>
      <w:bookmarkStart w:id="64" w:name="_Toc485456877"/>
      <w:bookmarkStart w:id="65" w:name="_Toc485456937"/>
      <w:bookmarkStart w:id="66" w:name="_Toc485457200"/>
      <w:bookmarkStart w:id="67" w:name="_Toc485457262"/>
      <w:bookmarkStart w:id="68" w:name="_Toc485461838"/>
      <w:bookmarkStart w:id="69" w:name="_Toc485480258"/>
      <w:bookmarkStart w:id="70" w:name="_Toc485480404"/>
      <w:bookmarkStart w:id="71" w:name="_Toc485480561"/>
      <w:bookmarkStart w:id="72" w:name="_Toc485487744"/>
      <w:bookmarkStart w:id="73" w:name="_Toc485499900"/>
      <w:bookmarkStart w:id="74" w:name="_Toc485500246"/>
      <w:bookmarkStart w:id="75" w:name="_Toc485501209"/>
      <w:bookmarkStart w:id="76" w:name="_Toc485504285"/>
      <w:bookmarkStart w:id="77" w:name="_Toc485504374"/>
      <w:bookmarkStart w:id="78" w:name="_Toc485533012"/>
      <w:bookmarkStart w:id="79" w:name="_Toc48553311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B55BA5" w:rsidRPr="00DD2B4B" w:rsidRDefault="00B55BA5" w:rsidP="00DB3A4A">
      <w:pPr>
        <w:pStyle w:val="ListParagraph"/>
        <w:numPr>
          <w:ilvl w:val="0"/>
          <w:numId w:val="9"/>
        </w:numPr>
        <w:spacing w:after="0" w:line="360" w:lineRule="atLeast"/>
        <w:ind w:left="0" w:firstLine="720"/>
        <w:contextualSpacing w:val="0"/>
        <w:outlineLvl w:val="0"/>
        <w:rPr>
          <w:b/>
          <w:vanish/>
          <w:sz w:val="30"/>
        </w:rPr>
      </w:pPr>
      <w:bookmarkStart w:id="80" w:name="_Toc485456878"/>
      <w:bookmarkStart w:id="81" w:name="_Toc485456938"/>
      <w:bookmarkStart w:id="82" w:name="_Toc485457201"/>
      <w:bookmarkStart w:id="83" w:name="_Toc485457263"/>
      <w:bookmarkStart w:id="84" w:name="_Toc485461839"/>
      <w:bookmarkStart w:id="85" w:name="_Toc485480259"/>
      <w:bookmarkStart w:id="86" w:name="_Toc485480405"/>
      <w:bookmarkStart w:id="87" w:name="_Toc485480562"/>
      <w:bookmarkStart w:id="88" w:name="_Toc485487745"/>
      <w:bookmarkStart w:id="89" w:name="_Toc485499901"/>
      <w:bookmarkStart w:id="90" w:name="_Toc485500247"/>
      <w:bookmarkStart w:id="91" w:name="_Toc485501210"/>
      <w:bookmarkStart w:id="92" w:name="_Toc485504286"/>
      <w:bookmarkStart w:id="93" w:name="_Toc485504375"/>
      <w:bookmarkStart w:id="94" w:name="_Toc485533013"/>
      <w:bookmarkStart w:id="95" w:name="_Toc48553311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B55BA5" w:rsidRPr="00DD2B4B" w:rsidRDefault="00B55BA5" w:rsidP="00DB3A4A">
      <w:pPr>
        <w:pStyle w:val="ListParagraph"/>
        <w:numPr>
          <w:ilvl w:val="0"/>
          <w:numId w:val="9"/>
        </w:numPr>
        <w:spacing w:after="0" w:line="360" w:lineRule="atLeast"/>
        <w:ind w:left="0" w:firstLine="720"/>
        <w:contextualSpacing w:val="0"/>
        <w:outlineLvl w:val="0"/>
        <w:rPr>
          <w:b/>
          <w:vanish/>
          <w:sz w:val="30"/>
        </w:rPr>
      </w:pPr>
      <w:bookmarkStart w:id="96" w:name="_Toc485456879"/>
      <w:bookmarkStart w:id="97" w:name="_Toc485456939"/>
      <w:bookmarkStart w:id="98" w:name="_Toc485457202"/>
      <w:bookmarkStart w:id="99" w:name="_Toc485457264"/>
      <w:bookmarkStart w:id="100" w:name="_Toc485461840"/>
      <w:bookmarkStart w:id="101" w:name="_Toc485480260"/>
      <w:bookmarkStart w:id="102" w:name="_Toc485480406"/>
      <w:bookmarkStart w:id="103" w:name="_Toc485480563"/>
      <w:bookmarkStart w:id="104" w:name="_Toc485487746"/>
      <w:bookmarkStart w:id="105" w:name="_Toc485499902"/>
      <w:bookmarkStart w:id="106" w:name="_Toc485500248"/>
      <w:bookmarkStart w:id="107" w:name="_Toc485501211"/>
      <w:bookmarkStart w:id="108" w:name="_Toc485504287"/>
      <w:bookmarkStart w:id="109" w:name="_Toc485504376"/>
      <w:bookmarkStart w:id="110" w:name="_Toc485533014"/>
      <w:bookmarkStart w:id="111" w:name="_Toc48553311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B55BA5" w:rsidRPr="00DD2B4B" w:rsidRDefault="007712F2" w:rsidP="00DB3A4A">
      <w:pPr>
        <w:pStyle w:val="H2"/>
        <w:numPr>
          <w:ilvl w:val="1"/>
          <w:numId w:val="9"/>
        </w:numPr>
        <w:spacing w:before="0" w:after="0" w:line="360" w:lineRule="atLeast"/>
        <w:ind w:left="0" w:firstLine="720"/>
        <w:jc w:val="both"/>
        <w:rPr>
          <w:spacing w:val="-4"/>
          <w:sz w:val="30"/>
          <w:szCs w:val="22"/>
        </w:rPr>
      </w:pPr>
      <w:bookmarkStart w:id="112" w:name="_Toc485533114"/>
      <w:r w:rsidRPr="00DD2B4B">
        <w:rPr>
          <w:spacing w:val="-4"/>
          <w:sz w:val="30"/>
          <w:szCs w:val="22"/>
          <w:lang w:val="en-US"/>
        </w:rPr>
        <w:t>Overview of exchange and interview exchange</w:t>
      </w:r>
      <w:bookmarkEnd w:id="112"/>
    </w:p>
    <w:p w:rsidR="00B55BA5" w:rsidRPr="00DD2B4B" w:rsidRDefault="00AA7A13" w:rsidP="00DB3A4A">
      <w:pPr>
        <w:pStyle w:val="H3"/>
        <w:numPr>
          <w:ilvl w:val="2"/>
          <w:numId w:val="9"/>
        </w:numPr>
        <w:spacing w:before="0" w:after="0" w:line="340" w:lineRule="atLeast"/>
        <w:ind w:left="0" w:firstLine="720"/>
        <w:rPr>
          <w:sz w:val="30"/>
          <w:szCs w:val="22"/>
        </w:rPr>
      </w:pPr>
      <w:r w:rsidRPr="00DD2B4B">
        <w:rPr>
          <w:sz w:val="30"/>
          <w:szCs w:val="22"/>
          <w:lang w:val="en-US"/>
        </w:rPr>
        <w:t>Structure of exchange in interview</w:t>
      </w:r>
    </w:p>
    <w:p w:rsidR="00B55BA5" w:rsidRDefault="00AA7A13" w:rsidP="00DB3A4A">
      <w:pPr>
        <w:spacing w:after="0" w:line="340" w:lineRule="atLeast"/>
        <w:ind w:firstLine="720"/>
        <w:rPr>
          <w:sz w:val="30"/>
          <w:lang w:val="en-US"/>
        </w:rPr>
      </w:pPr>
      <w:r w:rsidRPr="00DD2B4B">
        <w:rPr>
          <w:sz w:val="30"/>
          <w:lang w:val="en-US"/>
        </w:rPr>
        <w:t>Interview exchanges mostly have the form of question and answer, in which the journalist ask a question (</w:t>
      </w:r>
      <w:r w:rsidR="009B2F2C">
        <w:rPr>
          <w:sz w:val="30"/>
          <w:lang w:val="en-US"/>
        </w:rPr>
        <w:t>initiative</w:t>
      </w:r>
      <w:r w:rsidRPr="00DD2B4B">
        <w:rPr>
          <w:sz w:val="30"/>
          <w:lang w:val="en-US"/>
        </w:rPr>
        <w:t>) and the interviewee trying to answer the question (</w:t>
      </w:r>
      <w:r w:rsidR="009B2F2C">
        <w:rPr>
          <w:sz w:val="30"/>
          <w:lang w:val="en-US"/>
        </w:rPr>
        <w:t>reaction</w:t>
      </w:r>
      <w:r w:rsidRPr="00DD2B4B">
        <w:rPr>
          <w:sz w:val="30"/>
          <w:lang w:val="en-US"/>
        </w:rPr>
        <w:t>).</w:t>
      </w:r>
    </w:p>
    <w:p w:rsidR="009B2F2C" w:rsidRPr="00DD2B4B" w:rsidRDefault="009B2F2C" w:rsidP="00DB3A4A">
      <w:pPr>
        <w:spacing w:after="0" w:line="340" w:lineRule="atLeast"/>
        <w:ind w:firstLine="720"/>
        <w:rPr>
          <w:sz w:val="30"/>
          <w:lang w:val="en-US"/>
        </w:rPr>
      </w:pPr>
      <w:r>
        <w:rPr>
          <w:sz w:val="30"/>
          <w:lang w:val="en-US"/>
        </w:rPr>
        <w:t xml:space="preserve">The </w:t>
      </w:r>
      <w:r w:rsidR="00EB3A7F">
        <w:rPr>
          <w:sz w:val="30"/>
          <w:lang w:val="en-US"/>
        </w:rPr>
        <w:t xml:space="preserve">interventions in an exchange comprise of head (primary) </w:t>
      </w:r>
      <w:r w:rsidR="00A31757">
        <w:rPr>
          <w:sz w:val="30"/>
          <w:lang w:val="en-US"/>
        </w:rPr>
        <w:t>acts</w:t>
      </w:r>
      <w:r w:rsidR="00EB3A7F">
        <w:rPr>
          <w:sz w:val="30"/>
          <w:lang w:val="en-US"/>
        </w:rPr>
        <w:t xml:space="preserve"> and dependent </w:t>
      </w:r>
      <w:r w:rsidR="00A31757">
        <w:rPr>
          <w:sz w:val="30"/>
          <w:lang w:val="en-US"/>
        </w:rPr>
        <w:t>acts</w:t>
      </w:r>
      <w:r w:rsidR="00EB3A7F">
        <w:rPr>
          <w:sz w:val="30"/>
          <w:lang w:val="en-US"/>
        </w:rPr>
        <w:t xml:space="preserve"> (pre-head, post-head). In interview conversations, the interviewer is the one to put forth questions, so in initia</w:t>
      </w:r>
      <w:r w:rsidR="00DF1C68">
        <w:rPr>
          <w:sz w:val="30"/>
          <w:lang w:val="en-US"/>
        </w:rPr>
        <w:t>ti</w:t>
      </w:r>
      <w:r w:rsidR="00EB3A7F">
        <w:rPr>
          <w:sz w:val="30"/>
          <w:lang w:val="en-US"/>
        </w:rPr>
        <w:t xml:space="preserve">ves, head actions are </w:t>
      </w:r>
      <w:r w:rsidR="00DF1C68">
        <w:rPr>
          <w:sz w:val="30"/>
          <w:lang w:val="en-US"/>
        </w:rPr>
        <w:t>usually</w:t>
      </w:r>
      <w:r w:rsidR="00EB3A7F">
        <w:rPr>
          <w:sz w:val="30"/>
          <w:lang w:val="en-US"/>
        </w:rPr>
        <w:t xml:space="preserve"> </w:t>
      </w:r>
      <w:r w:rsidR="00E007AC">
        <w:rPr>
          <w:sz w:val="30"/>
          <w:lang w:val="en-US"/>
        </w:rPr>
        <w:t>asking</w:t>
      </w:r>
      <w:r w:rsidR="00EB3A7F">
        <w:rPr>
          <w:sz w:val="30"/>
          <w:lang w:val="en-US"/>
        </w:rPr>
        <w:t xml:space="preserve"> speech acts, </w:t>
      </w:r>
      <w:r w:rsidR="00DF1C68">
        <w:rPr>
          <w:sz w:val="30"/>
          <w:lang w:val="en-US"/>
        </w:rPr>
        <w:t>dependent</w:t>
      </w:r>
      <w:r w:rsidR="00EB3A7F">
        <w:rPr>
          <w:sz w:val="30"/>
          <w:lang w:val="en-US"/>
        </w:rPr>
        <w:t xml:space="preserve"> </w:t>
      </w:r>
      <w:r w:rsidR="00A31757">
        <w:rPr>
          <w:sz w:val="30"/>
          <w:lang w:val="en-US"/>
        </w:rPr>
        <w:t>acts</w:t>
      </w:r>
      <w:r w:rsidR="00EB3A7F">
        <w:rPr>
          <w:sz w:val="30"/>
          <w:lang w:val="en-US"/>
        </w:rPr>
        <w:t xml:space="preserve"> are mostly </w:t>
      </w:r>
      <w:r w:rsidR="00A31757">
        <w:rPr>
          <w:sz w:val="30"/>
          <w:lang w:val="en-US"/>
        </w:rPr>
        <w:t>represen</w:t>
      </w:r>
      <w:r w:rsidR="00DF1C68">
        <w:rPr>
          <w:sz w:val="30"/>
          <w:lang w:val="en-US"/>
        </w:rPr>
        <w:t>ta</w:t>
      </w:r>
      <w:r w:rsidR="00A31757">
        <w:rPr>
          <w:sz w:val="30"/>
          <w:lang w:val="en-US"/>
        </w:rPr>
        <w:t>tive</w:t>
      </w:r>
      <w:r w:rsidR="00EB3A7F">
        <w:rPr>
          <w:sz w:val="30"/>
          <w:lang w:val="en-US"/>
        </w:rPr>
        <w:t xml:space="preserve">, compliment, and criticism. In the reaction, </w:t>
      </w:r>
      <w:r w:rsidR="00A31757">
        <w:rPr>
          <w:sz w:val="30"/>
          <w:lang w:val="en-US"/>
        </w:rPr>
        <w:t>represen</w:t>
      </w:r>
      <w:r w:rsidR="00DF1C68">
        <w:rPr>
          <w:sz w:val="30"/>
          <w:lang w:val="en-US"/>
        </w:rPr>
        <w:t>ta</w:t>
      </w:r>
      <w:r w:rsidR="00A31757">
        <w:rPr>
          <w:sz w:val="30"/>
          <w:lang w:val="en-US"/>
        </w:rPr>
        <w:t xml:space="preserve">tive </w:t>
      </w:r>
      <w:r w:rsidR="00EB3A7F">
        <w:rPr>
          <w:sz w:val="30"/>
          <w:lang w:val="en-US"/>
        </w:rPr>
        <w:t>act is often primary one.</w:t>
      </w:r>
    </w:p>
    <w:p w:rsidR="00B55BA5" w:rsidRPr="00DD2B4B" w:rsidRDefault="00AA7A13" w:rsidP="00DB3A4A">
      <w:pPr>
        <w:pStyle w:val="H3"/>
        <w:spacing w:before="0" w:after="0" w:line="340" w:lineRule="atLeast"/>
        <w:ind w:left="0" w:firstLine="720"/>
        <w:rPr>
          <w:sz w:val="30"/>
          <w:szCs w:val="22"/>
        </w:rPr>
      </w:pPr>
      <w:r w:rsidRPr="00DD2B4B">
        <w:rPr>
          <w:sz w:val="30"/>
          <w:szCs w:val="22"/>
          <w:lang w:val="en-US"/>
        </w:rPr>
        <w:t xml:space="preserve">Relationship </w:t>
      </w:r>
      <w:r w:rsidR="00A31757">
        <w:rPr>
          <w:sz w:val="30"/>
          <w:szCs w:val="22"/>
          <w:lang w:val="en-US"/>
        </w:rPr>
        <w:t xml:space="preserve">in interview </w:t>
      </w:r>
      <w:r w:rsidRPr="00DD2B4B">
        <w:rPr>
          <w:sz w:val="30"/>
          <w:szCs w:val="22"/>
          <w:lang w:val="en-US"/>
        </w:rPr>
        <w:t>exchange</w:t>
      </w:r>
    </w:p>
    <w:p w:rsidR="006D1829" w:rsidRPr="00DD2B4B" w:rsidRDefault="00363583" w:rsidP="00DB3A4A">
      <w:pPr>
        <w:spacing w:after="0" w:line="340" w:lineRule="atLeast"/>
        <w:ind w:firstLine="720"/>
        <w:rPr>
          <w:sz w:val="30"/>
        </w:rPr>
      </w:pPr>
      <w:r w:rsidRPr="00DD2B4B">
        <w:rPr>
          <w:sz w:val="30"/>
          <w:lang w:val="en-US"/>
        </w:rPr>
        <w:t xml:space="preserve">Relationship in interview exchange is the relationship between journalist’s </w:t>
      </w:r>
      <w:r w:rsidR="009B2F2C">
        <w:rPr>
          <w:sz w:val="30"/>
          <w:lang w:val="en-US"/>
        </w:rPr>
        <w:t>initiatives</w:t>
      </w:r>
      <w:r w:rsidR="00B55BA5" w:rsidRPr="00DD2B4B">
        <w:rPr>
          <w:sz w:val="30"/>
        </w:rPr>
        <w:t xml:space="preserve"> </w:t>
      </w:r>
      <w:r w:rsidRPr="00DD2B4B">
        <w:rPr>
          <w:sz w:val="30"/>
          <w:lang w:val="en-US"/>
        </w:rPr>
        <w:t>and interviewee’s</w:t>
      </w:r>
      <w:r w:rsidR="00B55BA5" w:rsidRPr="00DD2B4B">
        <w:rPr>
          <w:sz w:val="30"/>
        </w:rPr>
        <w:t xml:space="preserve"> </w:t>
      </w:r>
      <w:r w:rsidR="009B2F2C">
        <w:rPr>
          <w:sz w:val="30"/>
          <w:lang w:val="en-US"/>
        </w:rPr>
        <w:t>reactions</w:t>
      </w:r>
      <w:r w:rsidR="00B55BA5" w:rsidRPr="00DD2B4B">
        <w:rPr>
          <w:sz w:val="30"/>
        </w:rPr>
        <w:t xml:space="preserve">. </w:t>
      </w:r>
      <w:r w:rsidRPr="00DD2B4B">
        <w:rPr>
          <w:sz w:val="30"/>
          <w:lang w:val="en-US"/>
        </w:rPr>
        <w:t>There are two kind</w:t>
      </w:r>
      <w:r w:rsidR="009B2F2C">
        <w:rPr>
          <w:sz w:val="30"/>
          <w:lang w:val="en-US"/>
        </w:rPr>
        <w:t>s</w:t>
      </w:r>
      <w:r w:rsidRPr="00DD2B4B">
        <w:rPr>
          <w:sz w:val="30"/>
          <w:lang w:val="en-US"/>
        </w:rPr>
        <w:t xml:space="preserve">: positive exchanges and </w:t>
      </w:r>
      <w:r w:rsidR="00A31757">
        <w:rPr>
          <w:sz w:val="30"/>
          <w:lang w:val="en-US"/>
        </w:rPr>
        <w:t>negative</w:t>
      </w:r>
      <w:r w:rsidRPr="00DD2B4B">
        <w:rPr>
          <w:sz w:val="30"/>
          <w:lang w:val="en-US"/>
        </w:rPr>
        <w:t xml:space="preserve"> exchanges.</w:t>
      </w:r>
    </w:p>
    <w:p w:rsidR="00B55BA5" w:rsidRPr="00DD2B4B" w:rsidRDefault="00363583" w:rsidP="00DB3A4A">
      <w:pPr>
        <w:pStyle w:val="H2"/>
        <w:spacing w:before="0" w:after="0" w:line="340" w:lineRule="atLeast"/>
        <w:ind w:left="0" w:firstLine="720"/>
        <w:jc w:val="both"/>
        <w:rPr>
          <w:spacing w:val="-10"/>
          <w:sz w:val="30"/>
          <w:szCs w:val="22"/>
        </w:rPr>
      </w:pPr>
      <w:bookmarkStart w:id="113" w:name="_Toc485533117"/>
      <w:r w:rsidRPr="00DD2B4B">
        <w:rPr>
          <w:spacing w:val="-10"/>
          <w:sz w:val="30"/>
          <w:szCs w:val="22"/>
          <w:lang w:val="en-US"/>
        </w:rPr>
        <w:t xml:space="preserve">Overview of </w:t>
      </w:r>
      <w:r w:rsidR="007712F2" w:rsidRPr="00DD2B4B">
        <w:rPr>
          <w:spacing w:val="-10"/>
          <w:sz w:val="30"/>
          <w:szCs w:val="22"/>
          <w:lang w:val="en-US"/>
        </w:rPr>
        <w:t xml:space="preserve">speech acts </w:t>
      </w:r>
      <w:r w:rsidR="00BA0506">
        <w:rPr>
          <w:spacing w:val="-10"/>
          <w:sz w:val="30"/>
          <w:szCs w:val="22"/>
          <w:lang w:val="en-US"/>
        </w:rPr>
        <w:t xml:space="preserve">in relation with </w:t>
      </w:r>
      <w:r w:rsidR="00BA0506" w:rsidRPr="00DD2B4B">
        <w:rPr>
          <w:spacing w:val="-10"/>
          <w:sz w:val="30"/>
          <w:szCs w:val="22"/>
          <w:lang w:val="en-US"/>
        </w:rPr>
        <w:t>politeness</w:t>
      </w:r>
      <w:r w:rsidR="00BA0506">
        <w:rPr>
          <w:spacing w:val="-10"/>
          <w:sz w:val="30"/>
          <w:szCs w:val="22"/>
          <w:lang w:val="en-US"/>
        </w:rPr>
        <w:t xml:space="preserve"> </w:t>
      </w:r>
      <w:r w:rsidR="007712F2" w:rsidRPr="00DD2B4B">
        <w:rPr>
          <w:spacing w:val="-10"/>
          <w:sz w:val="30"/>
          <w:szCs w:val="22"/>
          <w:lang w:val="en-US"/>
        </w:rPr>
        <w:t>in interview exchanges</w:t>
      </w:r>
      <w:bookmarkEnd w:id="113"/>
    </w:p>
    <w:p w:rsidR="00B55BA5" w:rsidRPr="00DD2B4B" w:rsidRDefault="00363583" w:rsidP="00DB3A4A">
      <w:pPr>
        <w:pStyle w:val="H3"/>
        <w:spacing w:before="0" w:after="0" w:line="340" w:lineRule="atLeast"/>
        <w:ind w:left="0" w:firstLine="720"/>
        <w:rPr>
          <w:sz w:val="30"/>
          <w:szCs w:val="22"/>
        </w:rPr>
      </w:pPr>
      <w:bookmarkStart w:id="114" w:name="_Toc485533118"/>
      <w:r w:rsidRPr="00DD2B4B">
        <w:rPr>
          <w:sz w:val="30"/>
          <w:szCs w:val="22"/>
          <w:lang w:val="en-US"/>
        </w:rPr>
        <w:t xml:space="preserve">Identify common groups of </w:t>
      </w:r>
      <w:r w:rsidR="007712F2" w:rsidRPr="00DD2B4B">
        <w:rPr>
          <w:sz w:val="30"/>
          <w:szCs w:val="22"/>
          <w:lang w:val="en-US"/>
        </w:rPr>
        <w:t>speech acts in interview question</w:t>
      </w:r>
      <w:bookmarkEnd w:id="114"/>
    </w:p>
    <w:p w:rsidR="00B55BA5" w:rsidRPr="00DB3A4A" w:rsidRDefault="00363583" w:rsidP="00DB3A4A">
      <w:pPr>
        <w:spacing w:after="0" w:line="340" w:lineRule="atLeast"/>
        <w:ind w:firstLine="720"/>
        <w:rPr>
          <w:spacing w:val="-14"/>
          <w:sz w:val="30"/>
          <w:lang w:val="en-US"/>
        </w:rPr>
      </w:pPr>
      <w:r w:rsidRPr="00DB3A4A">
        <w:rPr>
          <w:spacing w:val="-14"/>
          <w:sz w:val="30"/>
          <w:lang w:val="en-US"/>
        </w:rPr>
        <w:t xml:space="preserve">Based on </w:t>
      </w:r>
      <w:r w:rsidR="00B55BA5" w:rsidRPr="00DB3A4A">
        <w:rPr>
          <w:spacing w:val="-14"/>
          <w:sz w:val="30"/>
        </w:rPr>
        <w:t>Searle</w:t>
      </w:r>
      <w:r w:rsidRPr="00DB3A4A">
        <w:rPr>
          <w:spacing w:val="-14"/>
          <w:sz w:val="30"/>
          <w:lang w:val="en-US"/>
        </w:rPr>
        <w:t>’s classification</w:t>
      </w:r>
      <w:r w:rsidR="00B55BA5" w:rsidRPr="00DB3A4A">
        <w:rPr>
          <w:spacing w:val="-14"/>
          <w:sz w:val="30"/>
        </w:rPr>
        <w:t>,</w:t>
      </w:r>
      <w:r w:rsidRPr="00DB3A4A">
        <w:rPr>
          <w:spacing w:val="-14"/>
          <w:sz w:val="30"/>
          <w:lang w:val="en-US"/>
        </w:rPr>
        <w:t xml:space="preserve"> we counted number of speech acts from questions</w:t>
      </w:r>
      <w:r w:rsidR="00A31757" w:rsidRPr="00DB3A4A">
        <w:rPr>
          <w:spacing w:val="-14"/>
          <w:sz w:val="30"/>
          <w:lang w:val="en-US"/>
        </w:rPr>
        <w:t xml:space="preserve"> in 6281 exchanges, and their distribution in the three groups are in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2233"/>
        <w:gridCol w:w="1134"/>
        <w:gridCol w:w="1276"/>
        <w:gridCol w:w="1134"/>
        <w:gridCol w:w="1727"/>
      </w:tblGrid>
      <w:tr w:rsidR="00876B48" w:rsidRPr="00DD2B4B" w:rsidTr="00DF1C68">
        <w:trPr>
          <w:trHeight w:val="227"/>
          <w:jc w:val="center"/>
        </w:trPr>
        <w:tc>
          <w:tcPr>
            <w:tcW w:w="772" w:type="dxa"/>
            <w:tcBorders>
              <w:bottom w:val="single" w:sz="12" w:space="0" w:color="auto"/>
            </w:tcBorders>
            <w:vAlign w:val="center"/>
          </w:tcPr>
          <w:p w:rsidR="00876B48" w:rsidRPr="00DD2B4B" w:rsidRDefault="00876B48" w:rsidP="00DB3A4A">
            <w:pPr>
              <w:pStyle w:val="TH"/>
              <w:spacing w:before="0" w:after="0"/>
              <w:jc w:val="both"/>
              <w:rPr>
                <w:sz w:val="30"/>
                <w:szCs w:val="22"/>
                <w:lang w:val="en-US"/>
              </w:rPr>
            </w:pPr>
            <w:r w:rsidRPr="00DD2B4B">
              <w:rPr>
                <w:sz w:val="30"/>
                <w:szCs w:val="22"/>
                <w:lang w:val="en-US"/>
              </w:rPr>
              <w:t>No.</w:t>
            </w:r>
          </w:p>
        </w:tc>
        <w:tc>
          <w:tcPr>
            <w:tcW w:w="2233" w:type="dxa"/>
            <w:tcBorders>
              <w:bottom w:val="single" w:sz="12" w:space="0" w:color="auto"/>
            </w:tcBorders>
            <w:vAlign w:val="center"/>
          </w:tcPr>
          <w:p w:rsidR="00876B48" w:rsidRPr="00DD2B4B" w:rsidRDefault="00876B48" w:rsidP="00DB3A4A">
            <w:pPr>
              <w:pStyle w:val="TH"/>
              <w:spacing w:before="0" w:after="0"/>
              <w:jc w:val="both"/>
              <w:rPr>
                <w:sz w:val="30"/>
                <w:szCs w:val="22"/>
                <w:lang w:val="en-US"/>
              </w:rPr>
            </w:pPr>
            <w:r w:rsidRPr="00DD2B4B">
              <w:rPr>
                <w:sz w:val="30"/>
                <w:szCs w:val="22"/>
                <w:lang w:val="en-US"/>
              </w:rPr>
              <w:t>Speech acts</w:t>
            </w:r>
          </w:p>
        </w:tc>
        <w:tc>
          <w:tcPr>
            <w:tcW w:w="1134" w:type="dxa"/>
            <w:tcBorders>
              <w:bottom w:val="single" w:sz="12" w:space="0" w:color="auto"/>
            </w:tcBorders>
            <w:vAlign w:val="center"/>
          </w:tcPr>
          <w:p w:rsidR="00876B48" w:rsidRPr="00DD2B4B" w:rsidRDefault="00876B48" w:rsidP="00DB3A4A">
            <w:pPr>
              <w:pStyle w:val="TH"/>
              <w:spacing w:before="0" w:after="0"/>
              <w:jc w:val="both"/>
              <w:rPr>
                <w:sz w:val="30"/>
                <w:szCs w:val="22"/>
                <w:lang w:val="en-US"/>
              </w:rPr>
            </w:pPr>
            <w:r w:rsidRPr="00DD2B4B">
              <w:rPr>
                <w:sz w:val="30"/>
                <w:szCs w:val="22"/>
                <w:lang w:val="en-US"/>
              </w:rPr>
              <w:t>F1</w:t>
            </w:r>
          </w:p>
        </w:tc>
        <w:tc>
          <w:tcPr>
            <w:tcW w:w="1276" w:type="dxa"/>
            <w:tcBorders>
              <w:bottom w:val="single" w:sz="12" w:space="0" w:color="auto"/>
            </w:tcBorders>
            <w:vAlign w:val="center"/>
          </w:tcPr>
          <w:p w:rsidR="00876B48" w:rsidRPr="00DD2B4B" w:rsidRDefault="00876B48" w:rsidP="00DB3A4A">
            <w:pPr>
              <w:pStyle w:val="TH"/>
              <w:spacing w:before="0" w:after="0"/>
              <w:jc w:val="both"/>
              <w:rPr>
                <w:sz w:val="30"/>
                <w:szCs w:val="22"/>
                <w:lang w:val="en-US"/>
              </w:rPr>
            </w:pPr>
            <w:r w:rsidRPr="00DD2B4B">
              <w:rPr>
                <w:sz w:val="30"/>
                <w:szCs w:val="22"/>
                <w:lang w:val="en-US"/>
              </w:rPr>
              <w:t>F2</w:t>
            </w:r>
          </w:p>
        </w:tc>
        <w:tc>
          <w:tcPr>
            <w:tcW w:w="1134" w:type="dxa"/>
            <w:tcBorders>
              <w:bottom w:val="single" w:sz="12" w:space="0" w:color="auto"/>
            </w:tcBorders>
            <w:vAlign w:val="center"/>
          </w:tcPr>
          <w:p w:rsidR="00876B48" w:rsidRPr="00DD2B4B" w:rsidRDefault="00876B48" w:rsidP="00DB3A4A">
            <w:pPr>
              <w:pStyle w:val="TH"/>
              <w:spacing w:before="0" w:after="0"/>
              <w:jc w:val="both"/>
              <w:rPr>
                <w:sz w:val="30"/>
                <w:szCs w:val="22"/>
              </w:rPr>
            </w:pPr>
            <w:r w:rsidRPr="00DD2B4B">
              <w:rPr>
                <w:sz w:val="30"/>
                <w:szCs w:val="22"/>
                <w:lang w:val="en-US"/>
              </w:rPr>
              <w:t>F3</w:t>
            </w:r>
          </w:p>
        </w:tc>
        <w:tc>
          <w:tcPr>
            <w:tcW w:w="1727" w:type="dxa"/>
            <w:tcBorders>
              <w:bottom w:val="single" w:sz="12" w:space="0" w:color="auto"/>
            </w:tcBorders>
            <w:vAlign w:val="center"/>
          </w:tcPr>
          <w:p w:rsidR="00876B48" w:rsidRPr="00DD2B4B" w:rsidRDefault="00876B48" w:rsidP="00DB3A4A">
            <w:pPr>
              <w:pStyle w:val="TH"/>
              <w:spacing w:before="0" w:after="0"/>
              <w:jc w:val="both"/>
              <w:rPr>
                <w:sz w:val="30"/>
                <w:szCs w:val="22"/>
                <w:lang w:val="en-US"/>
              </w:rPr>
            </w:pPr>
            <w:r w:rsidRPr="00DD2B4B">
              <w:rPr>
                <w:sz w:val="30"/>
                <w:szCs w:val="22"/>
                <w:lang w:val="en-US"/>
              </w:rPr>
              <w:t>F1+F2+ F3</w:t>
            </w:r>
          </w:p>
        </w:tc>
      </w:tr>
      <w:tr w:rsidR="00876B48" w:rsidRPr="00DD2B4B" w:rsidTr="00DF1C68">
        <w:trPr>
          <w:trHeight w:val="227"/>
          <w:jc w:val="center"/>
        </w:trPr>
        <w:tc>
          <w:tcPr>
            <w:tcW w:w="3005" w:type="dxa"/>
            <w:gridSpan w:val="2"/>
            <w:vAlign w:val="center"/>
          </w:tcPr>
          <w:p w:rsidR="00876B48" w:rsidRPr="00DD2B4B" w:rsidRDefault="007D2B9E" w:rsidP="00DB3A4A">
            <w:pPr>
              <w:pStyle w:val="TABLE"/>
              <w:numPr>
                <w:ilvl w:val="0"/>
                <w:numId w:val="12"/>
              </w:numPr>
              <w:spacing w:before="0" w:after="0"/>
              <w:ind w:left="0" w:firstLine="0"/>
              <w:rPr>
                <w:sz w:val="30"/>
                <w:szCs w:val="22"/>
                <w:lang w:val="en-US"/>
              </w:rPr>
            </w:pPr>
            <w:r w:rsidRPr="00DD2B4B">
              <w:rPr>
                <w:sz w:val="30"/>
              </w:rPr>
              <w:t>Representatives</w:t>
            </w:r>
          </w:p>
        </w:tc>
        <w:tc>
          <w:tcPr>
            <w:tcW w:w="1134" w:type="dxa"/>
            <w:tcBorders>
              <w:top w:val="single" w:sz="12" w:space="0" w:color="auto"/>
            </w:tcBorders>
            <w:vAlign w:val="center"/>
          </w:tcPr>
          <w:p w:rsidR="00876B48" w:rsidRPr="00DD2B4B" w:rsidRDefault="00876B48" w:rsidP="00DB3A4A">
            <w:pPr>
              <w:pStyle w:val="TABLE"/>
              <w:spacing w:before="0" w:after="0"/>
              <w:rPr>
                <w:sz w:val="30"/>
                <w:szCs w:val="22"/>
                <w:lang w:val="en-US"/>
              </w:rPr>
            </w:pPr>
          </w:p>
        </w:tc>
        <w:tc>
          <w:tcPr>
            <w:tcW w:w="1276" w:type="dxa"/>
            <w:tcBorders>
              <w:top w:val="single" w:sz="12" w:space="0" w:color="auto"/>
            </w:tcBorders>
            <w:vAlign w:val="center"/>
          </w:tcPr>
          <w:p w:rsidR="00876B48" w:rsidRPr="00DD2B4B" w:rsidRDefault="00876B48" w:rsidP="00DB3A4A">
            <w:pPr>
              <w:pStyle w:val="TABLE"/>
              <w:spacing w:before="0" w:after="0"/>
              <w:rPr>
                <w:sz w:val="30"/>
                <w:szCs w:val="22"/>
                <w:lang w:val="en-US"/>
              </w:rPr>
            </w:pPr>
          </w:p>
        </w:tc>
        <w:tc>
          <w:tcPr>
            <w:tcW w:w="1134" w:type="dxa"/>
            <w:tcBorders>
              <w:top w:val="single" w:sz="12" w:space="0" w:color="auto"/>
            </w:tcBorders>
            <w:vAlign w:val="center"/>
          </w:tcPr>
          <w:p w:rsidR="00876B48" w:rsidRPr="00DD2B4B" w:rsidRDefault="00876B48" w:rsidP="00DB3A4A">
            <w:pPr>
              <w:pStyle w:val="TABLE"/>
              <w:spacing w:before="0" w:after="0"/>
              <w:rPr>
                <w:sz w:val="30"/>
                <w:szCs w:val="22"/>
                <w:lang w:val="en-US"/>
              </w:rPr>
            </w:pPr>
          </w:p>
        </w:tc>
        <w:tc>
          <w:tcPr>
            <w:tcW w:w="1727" w:type="dxa"/>
            <w:tcBorders>
              <w:top w:val="single" w:sz="12" w:space="0" w:color="auto"/>
            </w:tcBorders>
            <w:vAlign w:val="center"/>
          </w:tcPr>
          <w:p w:rsidR="00876B48" w:rsidRPr="00DD2B4B" w:rsidRDefault="00876B48" w:rsidP="00DB3A4A">
            <w:pPr>
              <w:pStyle w:val="TABLE"/>
              <w:spacing w:before="0" w:after="0"/>
              <w:rPr>
                <w:sz w:val="30"/>
                <w:szCs w:val="22"/>
                <w:lang w:val="en-US"/>
              </w:rPr>
            </w:pPr>
          </w:p>
        </w:tc>
      </w:tr>
      <w:tr w:rsidR="00876B48" w:rsidRPr="00DD2B4B" w:rsidTr="00DF1C68">
        <w:trPr>
          <w:trHeight w:val="227"/>
          <w:jc w:val="center"/>
        </w:trPr>
        <w:tc>
          <w:tcPr>
            <w:tcW w:w="772"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1</w:t>
            </w:r>
          </w:p>
        </w:tc>
        <w:tc>
          <w:tcPr>
            <w:tcW w:w="2233" w:type="dxa"/>
            <w:vAlign w:val="center"/>
          </w:tcPr>
          <w:p w:rsidR="00876B48" w:rsidRPr="00DD2B4B" w:rsidRDefault="00A31757" w:rsidP="00DB3A4A">
            <w:pPr>
              <w:pStyle w:val="TABLE"/>
              <w:spacing w:before="0" w:after="0"/>
              <w:rPr>
                <w:sz w:val="30"/>
                <w:szCs w:val="22"/>
                <w:lang w:val="en-US"/>
              </w:rPr>
            </w:pPr>
            <w:r>
              <w:rPr>
                <w:sz w:val="30"/>
                <w:lang w:val="en-US"/>
              </w:rPr>
              <w:t>Represen</w:t>
            </w:r>
            <w:r w:rsidR="00DF1C68">
              <w:rPr>
                <w:sz w:val="30"/>
                <w:lang w:val="en-US"/>
              </w:rPr>
              <w:t>ta</w:t>
            </w:r>
            <w:r>
              <w:rPr>
                <w:sz w:val="30"/>
                <w:lang w:val="en-US"/>
              </w:rPr>
              <w:t>tive</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1126</w:t>
            </w:r>
          </w:p>
        </w:tc>
        <w:tc>
          <w:tcPr>
            <w:tcW w:w="1276"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630</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166</w:t>
            </w:r>
          </w:p>
        </w:tc>
        <w:tc>
          <w:tcPr>
            <w:tcW w:w="1727"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1922</w:t>
            </w:r>
          </w:p>
        </w:tc>
      </w:tr>
      <w:tr w:rsidR="00876B48" w:rsidRPr="00DD2B4B" w:rsidTr="00DF1C68">
        <w:trPr>
          <w:trHeight w:val="227"/>
          <w:jc w:val="center"/>
        </w:trPr>
        <w:tc>
          <w:tcPr>
            <w:tcW w:w="772"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2</w:t>
            </w:r>
          </w:p>
        </w:tc>
        <w:tc>
          <w:tcPr>
            <w:tcW w:w="2233"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Describe</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20</w:t>
            </w:r>
          </w:p>
        </w:tc>
        <w:tc>
          <w:tcPr>
            <w:tcW w:w="1276"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5</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3</w:t>
            </w:r>
          </w:p>
        </w:tc>
        <w:tc>
          <w:tcPr>
            <w:tcW w:w="1727"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28</w:t>
            </w:r>
          </w:p>
        </w:tc>
      </w:tr>
      <w:tr w:rsidR="00876B48" w:rsidRPr="00DD2B4B" w:rsidTr="00DF1C68">
        <w:trPr>
          <w:trHeight w:val="227"/>
          <w:jc w:val="center"/>
        </w:trPr>
        <w:tc>
          <w:tcPr>
            <w:tcW w:w="772" w:type="dxa"/>
            <w:tcBorders>
              <w:bottom w:val="single" w:sz="12" w:space="0" w:color="auto"/>
            </w:tcBorders>
            <w:vAlign w:val="center"/>
          </w:tcPr>
          <w:p w:rsidR="00876B48" w:rsidRPr="00DD2B4B" w:rsidRDefault="00876B48" w:rsidP="00DB3A4A">
            <w:pPr>
              <w:pStyle w:val="TABLE"/>
              <w:spacing w:before="0" w:after="0"/>
              <w:rPr>
                <w:sz w:val="30"/>
                <w:szCs w:val="22"/>
              </w:rPr>
            </w:pPr>
          </w:p>
        </w:tc>
        <w:tc>
          <w:tcPr>
            <w:tcW w:w="2233" w:type="dxa"/>
            <w:tcBorders>
              <w:bottom w:val="single" w:sz="12" w:space="0" w:color="auto"/>
            </w:tcBorders>
            <w:vAlign w:val="center"/>
          </w:tcPr>
          <w:p w:rsidR="00876B48" w:rsidRPr="00DD2B4B" w:rsidRDefault="00876B48" w:rsidP="00DB3A4A">
            <w:pPr>
              <w:pStyle w:val="TABLE"/>
              <w:spacing w:before="0" w:after="0"/>
              <w:rPr>
                <w:b/>
                <w:sz w:val="30"/>
                <w:szCs w:val="22"/>
                <w:lang w:val="en-US"/>
              </w:rPr>
            </w:pPr>
            <w:r w:rsidRPr="00DD2B4B">
              <w:rPr>
                <w:b/>
                <w:sz w:val="30"/>
                <w:szCs w:val="22"/>
                <w:lang w:val="en-US"/>
              </w:rPr>
              <w:t>Total I</w:t>
            </w:r>
          </w:p>
        </w:tc>
        <w:tc>
          <w:tcPr>
            <w:tcW w:w="1134" w:type="dxa"/>
            <w:tcBorders>
              <w:bottom w:val="single" w:sz="12" w:space="0" w:color="auto"/>
            </w:tcBorders>
            <w:vAlign w:val="center"/>
          </w:tcPr>
          <w:p w:rsidR="00876B48" w:rsidRPr="00BA0506" w:rsidRDefault="00876B48" w:rsidP="00DB3A4A">
            <w:pPr>
              <w:pStyle w:val="TABLE"/>
              <w:spacing w:before="0" w:after="0"/>
              <w:rPr>
                <w:b/>
                <w:sz w:val="30"/>
                <w:szCs w:val="22"/>
                <w:lang w:val="en-US"/>
              </w:rPr>
            </w:pPr>
            <w:r w:rsidRPr="00BA0506">
              <w:rPr>
                <w:b/>
                <w:sz w:val="30"/>
                <w:szCs w:val="22"/>
                <w:lang w:val="en-US"/>
              </w:rPr>
              <w:t>1146</w:t>
            </w:r>
          </w:p>
        </w:tc>
        <w:tc>
          <w:tcPr>
            <w:tcW w:w="1276" w:type="dxa"/>
            <w:tcBorders>
              <w:bottom w:val="single" w:sz="12" w:space="0" w:color="auto"/>
            </w:tcBorders>
            <w:vAlign w:val="center"/>
          </w:tcPr>
          <w:p w:rsidR="00876B48" w:rsidRPr="00BA0506" w:rsidRDefault="00876B48" w:rsidP="00DB3A4A">
            <w:pPr>
              <w:pStyle w:val="TABLE"/>
              <w:spacing w:before="0" w:after="0"/>
              <w:rPr>
                <w:b/>
                <w:sz w:val="30"/>
                <w:szCs w:val="22"/>
                <w:lang w:val="en-US"/>
              </w:rPr>
            </w:pPr>
            <w:r w:rsidRPr="00BA0506">
              <w:rPr>
                <w:b/>
                <w:sz w:val="30"/>
                <w:szCs w:val="22"/>
                <w:lang w:val="en-US"/>
              </w:rPr>
              <w:t>635</w:t>
            </w:r>
          </w:p>
        </w:tc>
        <w:tc>
          <w:tcPr>
            <w:tcW w:w="1134" w:type="dxa"/>
            <w:tcBorders>
              <w:bottom w:val="single" w:sz="12" w:space="0" w:color="auto"/>
            </w:tcBorders>
            <w:vAlign w:val="center"/>
          </w:tcPr>
          <w:p w:rsidR="00876B48" w:rsidRPr="00BA0506" w:rsidRDefault="00876B48" w:rsidP="00DB3A4A">
            <w:pPr>
              <w:pStyle w:val="TABLE"/>
              <w:spacing w:before="0" w:after="0"/>
              <w:rPr>
                <w:b/>
                <w:sz w:val="30"/>
                <w:szCs w:val="22"/>
                <w:lang w:val="en-US"/>
              </w:rPr>
            </w:pPr>
            <w:r w:rsidRPr="00BA0506">
              <w:rPr>
                <w:b/>
                <w:sz w:val="30"/>
                <w:szCs w:val="22"/>
                <w:lang w:val="en-US"/>
              </w:rPr>
              <w:t>169</w:t>
            </w:r>
          </w:p>
        </w:tc>
        <w:tc>
          <w:tcPr>
            <w:tcW w:w="1727" w:type="dxa"/>
            <w:tcBorders>
              <w:bottom w:val="single" w:sz="12" w:space="0" w:color="auto"/>
            </w:tcBorders>
            <w:vAlign w:val="center"/>
          </w:tcPr>
          <w:p w:rsidR="00876B48" w:rsidRPr="00BA0506" w:rsidRDefault="00876B48" w:rsidP="00DB3A4A">
            <w:pPr>
              <w:pStyle w:val="TABLE"/>
              <w:spacing w:before="0" w:after="0"/>
              <w:rPr>
                <w:b/>
                <w:sz w:val="30"/>
                <w:szCs w:val="22"/>
                <w:lang w:val="en-US"/>
              </w:rPr>
            </w:pPr>
            <w:r w:rsidRPr="00BA0506">
              <w:rPr>
                <w:b/>
                <w:sz w:val="30"/>
                <w:szCs w:val="22"/>
                <w:lang w:val="en-US"/>
              </w:rPr>
              <w:t>1950</w:t>
            </w:r>
          </w:p>
        </w:tc>
      </w:tr>
      <w:tr w:rsidR="00876B48" w:rsidRPr="00DD2B4B" w:rsidTr="00DF1C68">
        <w:trPr>
          <w:trHeight w:val="227"/>
          <w:jc w:val="center"/>
        </w:trPr>
        <w:tc>
          <w:tcPr>
            <w:tcW w:w="3005" w:type="dxa"/>
            <w:gridSpan w:val="2"/>
            <w:tcBorders>
              <w:top w:val="single" w:sz="12" w:space="0" w:color="auto"/>
            </w:tcBorders>
            <w:vAlign w:val="center"/>
          </w:tcPr>
          <w:p w:rsidR="00876B48" w:rsidRPr="00DD2B4B" w:rsidRDefault="007D2B9E" w:rsidP="00DB3A4A">
            <w:pPr>
              <w:pStyle w:val="TABLE"/>
              <w:numPr>
                <w:ilvl w:val="0"/>
                <w:numId w:val="12"/>
              </w:numPr>
              <w:spacing w:before="0" w:after="0"/>
              <w:ind w:left="0" w:firstLine="0"/>
              <w:rPr>
                <w:sz w:val="30"/>
                <w:szCs w:val="22"/>
                <w:lang w:val="en-US"/>
              </w:rPr>
            </w:pPr>
            <w:r w:rsidRPr="00DD2B4B">
              <w:rPr>
                <w:sz w:val="30"/>
              </w:rPr>
              <w:t>Directives</w:t>
            </w:r>
          </w:p>
        </w:tc>
        <w:tc>
          <w:tcPr>
            <w:tcW w:w="1134" w:type="dxa"/>
            <w:tcBorders>
              <w:top w:val="single" w:sz="12" w:space="0" w:color="auto"/>
            </w:tcBorders>
            <w:vAlign w:val="center"/>
          </w:tcPr>
          <w:p w:rsidR="00876B48" w:rsidRPr="00DD2B4B" w:rsidRDefault="00876B48" w:rsidP="00DB3A4A">
            <w:pPr>
              <w:pStyle w:val="TABLE"/>
              <w:spacing w:before="0" w:after="0"/>
              <w:rPr>
                <w:sz w:val="30"/>
                <w:szCs w:val="22"/>
                <w:lang w:val="en-US"/>
              </w:rPr>
            </w:pPr>
          </w:p>
        </w:tc>
        <w:tc>
          <w:tcPr>
            <w:tcW w:w="1276" w:type="dxa"/>
            <w:tcBorders>
              <w:top w:val="single" w:sz="12" w:space="0" w:color="auto"/>
            </w:tcBorders>
            <w:vAlign w:val="center"/>
          </w:tcPr>
          <w:p w:rsidR="00876B48" w:rsidRPr="00DD2B4B" w:rsidRDefault="00876B48" w:rsidP="00DB3A4A">
            <w:pPr>
              <w:pStyle w:val="TABLE"/>
              <w:spacing w:before="0" w:after="0"/>
              <w:rPr>
                <w:sz w:val="30"/>
                <w:szCs w:val="22"/>
                <w:lang w:val="en-US"/>
              </w:rPr>
            </w:pPr>
          </w:p>
        </w:tc>
        <w:tc>
          <w:tcPr>
            <w:tcW w:w="1134" w:type="dxa"/>
            <w:tcBorders>
              <w:top w:val="single" w:sz="12" w:space="0" w:color="auto"/>
            </w:tcBorders>
            <w:vAlign w:val="center"/>
          </w:tcPr>
          <w:p w:rsidR="00876B48" w:rsidRPr="00DD2B4B" w:rsidRDefault="00876B48" w:rsidP="00DB3A4A">
            <w:pPr>
              <w:pStyle w:val="TABLE"/>
              <w:spacing w:before="0" w:after="0"/>
              <w:rPr>
                <w:sz w:val="30"/>
                <w:szCs w:val="22"/>
                <w:lang w:val="en-US"/>
              </w:rPr>
            </w:pPr>
          </w:p>
        </w:tc>
        <w:tc>
          <w:tcPr>
            <w:tcW w:w="1727" w:type="dxa"/>
            <w:tcBorders>
              <w:top w:val="single" w:sz="12" w:space="0" w:color="auto"/>
            </w:tcBorders>
            <w:vAlign w:val="center"/>
          </w:tcPr>
          <w:p w:rsidR="00876B48" w:rsidRPr="00DD2B4B" w:rsidRDefault="00876B48" w:rsidP="00DB3A4A">
            <w:pPr>
              <w:pStyle w:val="TABLE"/>
              <w:spacing w:before="0" w:after="0"/>
              <w:rPr>
                <w:sz w:val="30"/>
                <w:szCs w:val="22"/>
                <w:lang w:val="en-US"/>
              </w:rPr>
            </w:pPr>
          </w:p>
        </w:tc>
      </w:tr>
      <w:tr w:rsidR="00876B48" w:rsidRPr="00DD2B4B" w:rsidTr="00DF1C68">
        <w:trPr>
          <w:trHeight w:val="227"/>
          <w:jc w:val="center"/>
        </w:trPr>
        <w:tc>
          <w:tcPr>
            <w:tcW w:w="772"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3</w:t>
            </w:r>
          </w:p>
        </w:tc>
        <w:tc>
          <w:tcPr>
            <w:tcW w:w="2233" w:type="dxa"/>
            <w:vAlign w:val="center"/>
          </w:tcPr>
          <w:p w:rsidR="00876B48" w:rsidRPr="00DD2B4B" w:rsidRDefault="00A71D43" w:rsidP="00DB3A4A">
            <w:pPr>
              <w:pStyle w:val="TABLE"/>
              <w:spacing w:before="0" w:after="0"/>
              <w:rPr>
                <w:sz w:val="30"/>
                <w:szCs w:val="22"/>
                <w:lang w:val="en-US"/>
              </w:rPr>
            </w:pPr>
            <w:r>
              <w:rPr>
                <w:sz w:val="30"/>
                <w:szCs w:val="22"/>
                <w:lang w:val="en-US"/>
              </w:rPr>
              <w:t>Asking</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3445</w:t>
            </w:r>
          </w:p>
        </w:tc>
        <w:tc>
          <w:tcPr>
            <w:tcW w:w="1276"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1676</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569</w:t>
            </w:r>
          </w:p>
        </w:tc>
        <w:tc>
          <w:tcPr>
            <w:tcW w:w="1727"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5690</w:t>
            </w:r>
          </w:p>
        </w:tc>
      </w:tr>
      <w:tr w:rsidR="00876B48" w:rsidRPr="00DD2B4B" w:rsidTr="00DF1C68">
        <w:trPr>
          <w:trHeight w:val="227"/>
          <w:jc w:val="center"/>
        </w:trPr>
        <w:tc>
          <w:tcPr>
            <w:tcW w:w="772"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4</w:t>
            </w:r>
          </w:p>
        </w:tc>
        <w:tc>
          <w:tcPr>
            <w:tcW w:w="2233"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Request</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72</w:t>
            </w:r>
          </w:p>
        </w:tc>
        <w:tc>
          <w:tcPr>
            <w:tcW w:w="1276"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21</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21</w:t>
            </w:r>
          </w:p>
        </w:tc>
        <w:tc>
          <w:tcPr>
            <w:tcW w:w="1727"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114</w:t>
            </w:r>
          </w:p>
        </w:tc>
      </w:tr>
      <w:tr w:rsidR="00876B48" w:rsidRPr="00DD2B4B" w:rsidTr="00DF1C68">
        <w:trPr>
          <w:trHeight w:val="227"/>
          <w:jc w:val="center"/>
        </w:trPr>
        <w:tc>
          <w:tcPr>
            <w:tcW w:w="772" w:type="dxa"/>
            <w:vAlign w:val="center"/>
          </w:tcPr>
          <w:p w:rsidR="00876B48" w:rsidRPr="00DD2B4B" w:rsidRDefault="00876B48" w:rsidP="00DB3A4A">
            <w:pPr>
              <w:pStyle w:val="TABLE"/>
              <w:spacing w:before="0" w:after="0"/>
              <w:rPr>
                <w:sz w:val="30"/>
                <w:szCs w:val="22"/>
                <w:lang w:val="en-US"/>
              </w:rPr>
            </w:pPr>
          </w:p>
        </w:tc>
        <w:tc>
          <w:tcPr>
            <w:tcW w:w="2233" w:type="dxa"/>
            <w:vAlign w:val="center"/>
          </w:tcPr>
          <w:p w:rsidR="00876B48" w:rsidRPr="00DD2B4B" w:rsidRDefault="00222379" w:rsidP="00DB3A4A">
            <w:pPr>
              <w:pStyle w:val="TABLE"/>
              <w:spacing w:before="0" w:after="0"/>
              <w:rPr>
                <w:sz w:val="30"/>
                <w:szCs w:val="22"/>
                <w:lang w:val="en-US"/>
              </w:rPr>
            </w:pPr>
            <w:r w:rsidRPr="00DD2B4B">
              <w:rPr>
                <w:b/>
                <w:sz w:val="30"/>
                <w:szCs w:val="22"/>
                <w:lang w:val="en-US"/>
              </w:rPr>
              <w:t>Total</w:t>
            </w:r>
            <w:r w:rsidR="00876B48" w:rsidRPr="00DD2B4B">
              <w:rPr>
                <w:b/>
                <w:sz w:val="30"/>
                <w:szCs w:val="22"/>
                <w:lang w:val="en-US"/>
              </w:rPr>
              <w:t xml:space="preserve">  II</w:t>
            </w:r>
          </w:p>
        </w:tc>
        <w:tc>
          <w:tcPr>
            <w:tcW w:w="1134" w:type="dxa"/>
            <w:vAlign w:val="center"/>
          </w:tcPr>
          <w:p w:rsidR="00876B48" w:rsidRPr="00BA0506" w:rsidRDefault="00876B48" w:rsidP="00DB3A4A">
            <w:pPr>
              <w:pStyle w:val="TABLE"/>
              <w:spacing w:before="0" w:after="0"/>
              <w:rPr>
                <w:b/>
                <w:sz w:val="30"/>
                <w:szCs w:val="22"/>
                <w:lang w:val="en-US"/>
              </w:rPr>
            </w:pPr>
            <w:r w:rsidRPr="00BA0506">
              <w:rPr>
                <w:b/>
                <w:sz w:val="30"/>
                <w:szCs w:val="22"/>
                <w:lang w:val="en-US"/>
              </w:rPr>
              <w:t>3517</w:t>
            </w:r>
          </w:p>
        </w:tc>
        <w:tc>
          <w:tcPr>
            <w:tcW w:w="1276" w:type="dxa"/>
            <w:vAlign w:val="center"/>
          </w:tcPr>
          <w:p w:rsidR="00876B48" w:rsidRPr="00BA0506" w:rsidRDefault="00876B48" w:rsidP="00DB3A4A">
            <w:pPr>
              <w:pStyle w:val="TABLE"/>
              <w:spacing w:before="0" w:after="0"/>
              <w:rPr>
                <w:b/>
                <w:sz w:val="30"/>
                <w:szCs w:val="22"/>
                <w:lang w:val="en-US"/>
              </w:rPr>
            </w:pPr>
            <w:r w:rsidRPr="00BA0506">
              <w:rPr>
                <w:b/>
                <w:sz w:val="30"/>
                <w:szCs w:val="22"/>
                <w:lang w:val="en-US"/>
              </w:rPr>
              <w:t>1697</w:t>
            </w:r>
          </w:p>
        </w:tc>
        <w:tc>
          <w:tcPr>
            <w:tcW w:w="1134" w:type="dxa"/>
            <w:vAlign w:val="center"/>
          </w:tcPr>
          <w:p w:rsidR="00876B48" w:rsidRPr="00BA0506" w:rsidRDefault="00876B48" w:rsidP="00DB3A4A">
            <w:pPr>
              <w:pStyle w:val="TABLE"/>
              <w:spacing w:before="0" w:after="0"/>
              <w:rPr>
                <w:b/>
                <w:sz w:val="30"/>
                <w:szCs w:val="22"/>
                <w:lang w:val="en-US"/>
              </w:rPr>
            </w:pPr>
            <w:r w:rsidRPr="00BA0506">
              <w:rPr>
                <w:b/>
                <w:sz w:val="30"/>
                <w:szCs w:val="22"/>
                <w:lang w:val="en-US"/>
              </w:rPr>
              <w:t>590</w:t>
            </w:r>
          </w:p>
        </w:tc>
        <w:tc>
          <w:tcPr>
            <w:tcW w:w="1727" w:type="dxa"/>
            <w:vAlign w:val="center"/>
          </w:tcPr>
          <w:p w:rsidR="00876B48" w:rsidRPr="00BA0506" w:rsidRDefault="00876B48" w:rsidP="00DB3A4A">
            <w:pPr>
              <w:pStyle w:val="TABLE"/>
              <w:spacing w:before="0" w:after="0"/>
              <w:rPr>
                <w:b/>
                <w:sz w:val="30"/>
                <w:szCs w:val="22"/>
                <w:lang w:val="en-US"/>
              </w:rPr>
            </w:pPr>
            <w:r w:rsidRPr="00BA0506">
              <w:rPr>
                <w:b/>
                <w:sz w:val="30"/>
                <w:szCs w:val="22"/>
                <w:lang w:val="en-US"/>
              </w:rPr>
              <w:t>5804</w:t>
            </w:r>
          </w:p>
        </w:tc>
      </w:tr>
      <w:tr w:rsidR="00876B48" w:rsidRPr="00DD2B4B" w:rsidTr="00DF1C68">
        <w:trPr>
          <w:trHeight w:val="227"/>
          <w:jc w:val="center"/>
        </w:trPr>
        <w:tc>
          <w:tcPr>
            <w:tcW w:w="3005" w:type="dxa"/>
            <w:gridSpan w:val="2"/>
            <w:tcBorders>
              <w:bottom w:val="single" w:sz="12" w:space="0" w:color="auto"/>
            </w:tcBorders>
            <w:vAlign w:val="center"/>
          </w:tcPr>
          <w:p w:rsidR="00876B48" w:rsidRPr="00DD2B4B" w:rsidRDefault="00222379" w:rsidP="00DB3A4A">
            <w:pPr>
              <w:pStyle w:val="TABLE"/>
              <w:numPr>
                <w:ilvl w:val="0"/>
                <w:numId w:val="12"/>
              </w:numPr>
              <w:spacing w:before="0" w:after="0"/>
              <w:ind w:left="0" w:firstLine="0"/>
              <w:rPr>
                <w:sz w:val="30"/>
                <w:szCs w:val="22"/>
                <w:lang w:val="en-US"/>
              </w:rPr>
            </w:pPr>
            <w:r w:rsidRPr="00DD2B4B">
              <w:rPr>
                <w:b/>
                <w:sz w:val="30"/>
                <w:szCs w:val="22"/>
                <w:lang w:val="en-US"/>
              </w:rPr>
              <w:t>Expressive</w:t>
            </w:r>
          </w:p>
        </w:tc>
        <w:tc>
          <w:tcPr>
            <w:tcW w:w="1134" w:type="dxa"/>
            <w:tcBorders>
              <w:bottom w:val="single" w:sz="12" w:space="0" w:color="auto"/>
            </w:tcBorders>
            <w:vAlign w:val="center"/>
          </w:tcPr>
          <w:p w:rsidR="00876B48" w:rsidRPr="00DD2B4B" w:rsidRDefault="00876B48" w:rsidP="00DB3A4A">
            <w:pPr>
              <w:pStyle w:val="TABLE"/>
              <w:spacing w:before="0" w:after="0"/>
              <w:rPr>
                <w:sz w:val="30"/>
                <w:szCs w:val="22"/>
                <w:lang w:val="en-US"/>
              </w:rPr>
            </w:pPr>
          </w:p>
        </w:tc>
        <w:tc>
          <w:tcPr>
            <w:tcW w:w="1276" w:type="dxa"/>
            <w:tcBorders>
              <w:bottom w:val="single" w:sz="12" w:space="0" w:color="auto"/>
            </w:tcBorders>
            <w:vAlign w:val="center"/>
          </w:tcPr>
          <w:p w:rsidR="00876B48" w:rsidRPr="00DD2B4B" w:rsidRDefault="00876B48" w:rsidP="00DB3A4A">
            <w:pPr>
              <w:pStyle w:val="TABLE"/>
              <w:spacing w:before="0" w:after="0"/>
              <w:rPr>
                <w:sz w:val="30"/>
                <w:szCs w:val="22"/>
                <w:lang w:val="en-US"/>
              </w:rPr>
            </w:pPr>
          </w:p>
        </w:tc>
        <w:tc>
          <w:tcPr>
            <w:tcW w:w="1134" w:type="dxa"/>
            <w:tcBorders>
              <w:bottom w:val="single" w:sz="12" w:space="0" w:color="auto"/>
            </w:tcBorders>
            <w:vAlign w:val="center"/>
          </w:tcPr>
          <w:p w:rsidR="00876B48" w:rsidRPr="00DD2B4B" w:rsidRDefault="00876B48" w:rsidP="00DB3A4A">
            <w:pPr>
              <w:pStyle w:val="TABLE"/>
              <w:spacing w:before="0" w:after="0"/>
              <w:rPr>
                <w:sz w:val="30"/>
                <w:szCs w:val="22"/>
                <w:lang w:val="en-US"/>
              </w:rPr>
            </w:pPr>
          </w:p>
        </w:tc>
        <w:tc>
          <w:tcPr>
            <w:tcW w:w="1727" w:type="dxa"/>
            <w:tcBorders>
              <w:bottom w:val="single" w:sz="12" w:space="0" w:color="auto"/>
            </w:tcBorders>
            <w:vAlign w:val="center"/>
          </w:tcPr>
          <w:p w:rsidR="00876B48" w:rsidRPr="00DD2B4B" w:rsidRDefault="00876B48" w:rsidP="00DB3A4A">
            <w:pPr>
              <w:pStyle w:val="TABLE"/>
              <w:spacing w:before="0" w:after="0"/>
              <w:rPr>
                <w:sz w:val="30"/>
                <w:szCs w:val="22"/>
                <w:lang w:val="en-US"/>
              </w:rPr>
            </w:pPr>
          </w:p>
        </w:tc>
      </w:tr>
      <w:tr w:rsidR="00876B48" w:rsidRPr="00DD2B4B" w:rsidTr="00DF1C68">
        <w:trPr>
          <w:trHeight w:val="227"/>
          <w:jc w:val="center"/>
        </w:trPr>
        <w:tc>
          <w:tcPr>
            <w:tcW w:w="772" w:type="dxa"/>
            <w:tcBorders>
              <w:top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5</w:t>
            </w:r>
          </w:p>
        </w:tc>
        <w:tc>
          <w:tcPr>
            <w:tcW w:w="2233" w:type="dxa"/>
            <w:tcBorders>
              <w:top w:val="single" w:sz="12" w:space="0" w:color="auto"/>
            </w:tcBorders>
            <w:vAlign w:val="center"/>
          </w:tcPr>
          <w:p w:rsidR="00876B48" w:rsidRPr="00DD2B4B" w:rsidRDefault="00632BD3" w:rsidP="00DB3A4A">
            <w:pPr>
              <w:pStyle w:val="TABLE"/>
              <w:spacing w:before="0" w:after="0"/>
              <w:rPr>
                <w:sz w:val="30"/>
                <w:szCs w:val="22"/>
                <w:lang w:val="en-US"/>
              </w:rPr>
            </w:pPr>
            <w:r>
              <w:rPr>
                <w:sz w:val="30"/>
                <w:szCs w:val="22"/>
                <w:lang w:val="en-US"/>
              </w:rPr>
              <w:t>C</w:t>
            </w:r>
            <w:r w:rsidRPr="00DD2B4B">
              <w:rPr>
                <w:sz w:val="30"/>
                <w:szCs w:val="22"/>
                <w:lang w:val="en-US"/>
              </w:rPr>
              <w:t>ompliment</w:t>
            </w:r>
            <w:r>
              <w:rPr>
                <w:sz w:val="30"/>
                <w:szCs w:val="22"/>
                <w:lang w:val="en-US"/>
              </w:rPr>
              <w:t xml:space="preserve"> </w:t>
            </w:r>
          </w:p>
        </w:tc>
        <w:tc>
          <w:tcPr>
            <w:tcW w:w="1134" w:type="dxa"/>
            <w:tcBorders>
              <w:top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93</w:t>
            </w:r>
          </w:p>
        </w:tc>
        <w:tc>
          <w:tcPr>
            <w:tcW w:w="1276" w:type="dxa"/>
            <w:tcBorders>
              <w:top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1</w:t>
            </w:r>
          </w:p>
        </w:tc>
        <w:tc>
          <w:tcPr>
            <w:tcW w:w="1134" w:type="dxa"/>
            <w:tcBorders>
              <w:top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5</w:t>
            </w:r>
          </w:p>
        </w:tc>
        <w:tc>
          <w:tcPr>
            <w:tcW w:w="1727" w:type="dxa"/>
            <w:tcBorders>
              <w:top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99</w:t>
            </w:r>
          </w:p>
        </w:tc>
      </w:tr>
      <w:tr w:rsidR="00876B48" w:rsidRPr="00DD2B4B" w:rsidTr="00DF1C68">
        <w:trPr>
          <w:trHeight w:val="227"/>
          <w:jc w:val="center"/>
        </w:trPr>
        <w:tc>
          <w:tcPr>
            <w:tcW w:w="772"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6</w:t>
            </w:r>
          </w:p>
        </w:tc>
        <w:tc>
          <w:tcPr>
            <w:tcW w:w="2233" w:type="dxa"/>
            <w:vAlign w:val="center"/>
          </w:tcPr>
          <w:p w:rsidR="00876B48" w:rsidRPr="00DD2B4B" w:rsidRDefault="00222379" w:rsidP="00DB3A4A">
            <w:pPr>
              <w:pStyle w:val="TABLE"/>
              <w:spacing w:before="0" w:after="0"/>
              <w:rPr>
                <w:sz w:val="30"/>
                <w:szCs w:val="22"/>
                <w:lang w:val="en-US"/>
              </w:rPr>
            </w:pPr>
            <w:r w:rsidRPr="00DD2B4B">
              <w:rPr>
                <w:sz w:val="30"/>
                <w:szCs w:val="22"/>
                <w:lang w:val="en-US"/>
              </w:rPr>
              <w:t>Denunciation</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546</w:t>
            </w:r>
          </w:p>
        </w:tc>
        <w:tc>
          <w:tcPr>
            <w:tcW w:w="1276"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73</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58</w:t>
            </w:r>
          </w:p>
        </w:tc>
        <w:tc>
          <w:tcPr>
            <w:tcW w:w="1727"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677</w:t>
            </w:r>
          </w:p>
        </w:tc>
      </w:tr>
      <w:tr w:rsidR="00876B48" w:rsidRPr="00DD2B4B" w:rsidTr="00DF1C68">
        <w:trPr>
          <w:trHeight w:val="227"/>
          <w:jc w:val="center"/>
        </w:trPr>
        <w:tc>
          <w:tcPr>
            <w:tcW w:w="772"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7</w:t>
            </w:r>
          </w:p>
        </w:tc>
        <w:tc>
          <w:tcPr>
            <w:tcW w:w="2233" w:type="dxa"/>
            <w:vAlign w:val="center"/>
          </w:tcPr>
          <w:p w:rsidR="00876B48" w:rsidRPr="00DD2B4B" w:rsidRDefault="00222379" w:rsidP="00DB3A4A">
            <w:pPr>
              <w:pStyle w:val="TABLE"/>
              <w:spacing w:before="0" w:after="0"/>
              <w:rPr>
                <w:sz w:val="30"/>
                <w:szCs w:val="22"/>
                <w:lang w:val="en-US"/>
              </w:rPr>
            </w:pPr>
            <w:r w:rsidRPr="00DD2B4B">
              <w:rPr>
                <w:sz w:val="30"/>
                <w:szCs w:val="22"/>
                <w:lang w:val="en-US"/>
              </w:rPr>
              <w:t>Wishes</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5</w:t>
            </w:r>
          </w:p>
        </w:tc>
        <w:tc>
          <w:tcPr>
            <w:tcW w:w="1276"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1</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c>
          <w:tcPr>
            <w:tcW w:w="1727"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6</w:t>
            </w:r>
          </w:p>
        </w:tc>
      </w:tr>
      <w:tr w:rsidR="00876B48" w:rsidRPr="00DD2B4B" w:rsidTr="00DF1C68">
        <w:trPr>
          <w:trHeight w:val="227"/>
          <w:jc w:val="center"/>
        </w:trPr>
        <w:tc>
          <w:tcPr>
            <w:tcW w:w="772"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8</w:t>
            </w:r>
          </w:p>
        </w:tc>
        <w:tc>
          <w:tcPr>
            <w:tcW w:w="2233" w:type="dxa"/>
            <w:vAlign w:val="center"/>
          </w:tcPr>
          <w:p w:rsidR="00876B48" w:rsidRPr="00DD2B4B" w:rsidRDefault="00222379" w:rsidP="00DB3A4A">
            <w:pPr>
              <w:pStyle w:val="TABLE"/>
              <w:spacing w:before="0" w:after="0"/>
              <w:rPr>
                <w:sz w:val="30"/>
                <w:szCs w:val="22"/>
                <w:lang w:val="en-US"/>
              </w:rPr>
            </w:pPr>
            <w:r w:rsidRPr="00DD2B4B">
              <w:rPr>
                <w:sz w:val="30"/>
                <w:szCs w:val="22"/>
                <w:lang w:val="en-US"/>
              </w:rPr>
              <w:t>Apologies</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2</w:t>
            </w:r>
          </w:p>
        </w:tc>
        <w:tc>
          <w:tcPr>
            <w:tcW w:w="1276"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c>
          <w:tcPr>
            <w:tcW w:w="1727"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2</w:t>
            </w:r>
          </w:p>
        </w:tc>
      </w:tr>
      <w:tr w:rsidR="00876B48" w:rsidRPr="00DD2B4B" w:rsidTr="00DF1C68">
        <w:trPr>
          <w:trHeight w:val="227"/>
          <w:jc w:val="center"/>
        </w:trPr>
        <w:tc>
          <w:tcPr>
            <w:tcW w:w="772"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9</w:t>
            </w:r>
          </w:p>
        </w:tc>
        <w:tc>
          <w:tcPr>
            <w:tcW w:w="2233" w:type="dxa"/>
            <w:vAlign w:val="center"/>
          </w:tcPr>
          <w:p w:rsidR="00876B48" w:rsidRPr="00DD2B4B" w:rsidRDefault="00222379" w:rsidP="00DB3A4A">
            <w:pPr>
              <w:pStyle w:val="TABLE"/>
              <w:spacing w:before="0" w:after="0"/>
              <w:rPr>
                <w:sz w:val="30"/>
                <w:szCs w:val="22"/>
                <w:lang w:val="en-US"/>
              </w:rPr>
            </w:pPr>
            <w:r w:rsidRPr="00DD2B4B">
              <w:rPr>
                <w:sz w:val="30"/>
                <w:szCs w:val="22"/>
                <w:lang w:val="en-US"/>
              </w:rPr>
              <w:t>Thanks</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73</w:t>
            </w:r>
          </w:p>
        </w:tc>
        <w:tc>
          <w:tcPr>
            <w:tcW w:w="1276"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100</w:t>
            </w:r>
          </w:p>
        </w:tc>
        <w:tc>
          <w:tcPr>
            <w:tcW w:w="1134"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32</w:t>
            </w:r>
          </w:p>
        </w:tc>
        <w:tc>
          <w:tcPr>
            <w:tcW w:w="1727" w:type="dxa"/>
            <w:vAlign w:val="center"/>
          </w:tcPr>
          <w:p w:rsidR="00876B48" w:rsidRPr="00DD2B4B" w:rsidRDefault="00876B48" w:rsidP="00DB3A4A">
            <w:pPr>
              <w:pStyle w:val="TABLE"/>
              <w:spacing w:before="0" w:after="0"/>
              <w:rPr>
                <w:sz w:val="30"/>
                <w:szCs w:val="22"/>
                <w:lang w:val="en-US"/>
              </w:rPr>
            </w:pPr>
            <w:r w:rsidRPr="00DD2B4B">
              <w:rPr>
                <w:sz w:val="30"/>
                <w:szCs w:val="22"/>
                <w:lang w:val="en-US"/>
              </w:rPr>
              <w:t>205</w:t>
            </w:r>
          </w:p>
        </w:tc>
      </w:tr>
      <w:tr w:rsidR="00876B48" w:rsidRPr="00DD2B4B" w:rsidTr="00DF1C68">
        <w:trPr>
          <w:trHeight w:val="227"/>
          <w:jc w:val="center"/>
        </w:trPr>
        <w:tc>
          <w:tcPr>
            <w:tcW w:w="772" w:type="dxa"/>
            <w:tcBorders>
              <w:bottom w:val="single" w:sz="12" w:space="0" w:color="auto"/>
            </w:tcBorders>
            <w:vAlign w:val="center"/>
          </w:tcPr>
          <w:p w:rsidR="00876B48" w:rsidRPr="00DD2B4B" w:rsidRDefault="00876B48" w:rsidP="00DB3A4A">
            <w:pPr>
              <w:pStyle w:val="TABLE"/>
              <w:spacing w:before="0" w:after="0"/>
              <w:rPr>
                <w:sz w:val="30"/>
                <w:szCs w:val="22"/>
              </w:rPr>
            </w:pPr>
          </w:p>
        </w:tc>
        <w:tc>
          <w:tcPr>
            <w:tcW w:w="2233" w:type="dxa"/>
            <w:tcBorders>
              <w:bottom w:val="single" w:sz="12" w:space="0" w:color="auto"/>
            </w:tcBorders>
            <w:vAlign w:val="center"/>
          </w:tcPr>
          <w:p w:rsidR="00876B48" w:rsidRPr="00DD2B4B" w:rsidRDefault="00222379" w:rsidP="00DB3A4A">
            <w:pPr>
              <w:pStyle w:val="TABLE"/>
              <w:spacing w:before="0" w:after="0"/>
              <w:rPr>
                <w:b/>
                <w:sz w:val="30"/>
                <w:szCs w:val="22"/>
                <w:lang w:val="en-US"/>
              </w:rPr>
            </w:pPr>
            <w:r w:rsidRPr="00DD2B4B">
              <w:rPr>
                <w:b/>
                <w:sz w:val="30"/>
                <w:szCs w:val="22"/>
                <w:lang w:val="en-US"/>
              </w:rPr>
              <w:t>Total</w:t>
            </w:r>
            <w:r w:rsidR="00876B48" w:rsidRPr="00DD2B4B">
              <w:rPr>
                <w:b/>
                <w:sz w:val="30"/>
                <w:szCs w:val="22"/>
                <w:lang w:val="en-US"/>
              </w:rPr>
              <w:t xml:space="preserve"> III</w:t>
            </w:r>
          </w:p>
        </w:tc>
        <w:tc>
          <w:tcPr>
            <w:tcW w:w="1134" w:type="dxa"/>
            <w:tcBorders>
              <w:bottom w:val="single" w:sz="12" w:space="0" w:color="auto"/>
            </w:tcBorders>
            <w:vAlign w:val="center"/>
          </w:tcPr>
          <w:p w:rsidR="00876B48" w:rsidRPr="00DD2B4B" w:rsidRDefault="00876B48" w:rsidP="00DB3A4A">
            <w:pPr>
              <w:pStyle w:val="TABLE"/>
              <w:spacing w:before="0" w:after="0"/>
              <w:rPr>
                <w:b/>
                <w:sz w:val="30"/>
                <w:szCs w:val="22"/>
                <w:lang w:val="en-US"/>
              </w:rPr>
            </w:pPr>
            <w:r w:rsidRPr="00DD2B4B">
              <w:rPr>
                <w:b/>
                <w:sz w:val="30"/>
                <w:szCs w:val="22"/>
                <w:lang w:val="en-US"/>
              </w:rPr>
              <w:t>719</w:t>
            </w:r>
          </w:p>
        </w:tc>
        <w:tc>
          <w:tcPr>
            <w:tcW w:w="1276" w:type="dxa"/>
            <w:tcBorders>
              <w:bottom w:val="single" w:sz="12" w:space="0" w:color="auto"/>
            </w:tcBorders>
            <w:vAlign w:val="center"/>
          </w:tcPr>
          <w:p w:rsidR="00876B48" w:rsidRPr="00DD2B4B" w:rsidRDefault="00876B48" w:rsidP="00DB3A4A">
            <w:pPr>
              <w:pStyle w:val="TABLE"/>
              <w:spacing w:before="0" w:after="0"/>
              <w:rPr>
                <w:b/>
                <w:sz w:val="30"/>
                <w:szCs w:val="22"/>
                <w:lang w:val="en-US"/>
              </w:rPr>
            </w:pPr>
            <w:r w:rsidRPr="00DD2B4B">
              <w:rPr>
                <w:b/>
                <w:sz w:val="30"/>
                <w:szCs w:val="22"/>
                <w:lang w:val="en-US"/>
              </w:rPr>
              <w:t>175</w:t>
            </w:r>
          </w:p>
        </w:tc>
        <w:tc>
          <w:tcPr>
            <w:tcW w:w="1134" w:type="dxa"/>
            <w:tcBorders>
              <w:bottom w:val="single" w:sz="12" w:space="0" w:color="auto"/>
            </w:tcBorders>
            <w:vAlign w:val="center"/>
          </w:tcPr>
          <w:p w:rsidR="00876B48" w:rsidRPr="00DD2B4B" w:rsidRDefault="00876B48" w:rsidP="00DB3A4A">
            <w:pPr>
              <w:pStyle w:val="TABLE"/>
              <w:spacing w:before="0" w:after="0"/>
              <w:rPr>
                <w:b/>
                <w:sz w:val="30"/>
                <w:szCs w:val="22"/>
                <w:lang w:val="en-US"/>
              </w:rPr>
            </w:pPr>
            <w:r w:rsidRPr="00DD2B4B">
              <w:rPr>
                <w:b/>
                <w:sz w:val="30"/>
                <w:szCs w:val="22"/>
                <w:lang w:val="en-US"/>
              </w:rPr>
              <w:t>95</w:t>
            </w:r>
          </w:p>
        </w:tc>
        <w:tc>
          <w:tcPr>
            <w:tcW w:w="1727" w:type="dxa"/>
            <w:tcBorders>
              <w:bottom w:val="single" w:sz="12" w:space="0" w:color="auto"/>
            </w:tcBorders>
            <w:vAlign w:val="center"/>
          </w:tcPr>
          <w:p w:rsidR="00876B48" w:rsidRPr="00DD2B4B" w:rsidRDefault="00876B48" w:rsidP="00DB3A4A">
            <w:pPr>
              <w:pStyle w:val="TABLE"/>
              <w:spacing w:before="0" w:after="0"/>
              <w:rPr>
                <w:b/>
                <w:sz w:val="30"/>
                <w:szCs w:val="22"/>
                <w:lang w:val="en-US"/>
              </w:rPr>
            </w:pPr>
            <w:r w:rsidRPr="00DD2B4B">
              <w:rPr>
                <w:b/>
                <w:sz w:val="30"/>
                <w:szCs w:val="22"/>
                <w:lang w:val="en-US"/>
              </w:rPr>
              <w:t>989</w:t>
            </w:r>
          </w:p>
        </w:tc>
      </w:tr>
      <w:tr w:rsidR="00876B48" w:rsidRPr="00DD2B4B" w:rsidTr="00DF1C68">
        <w:trPr>
          <w:trHeight w:val="227"/>
          <w:jc w:val="center"/>
        </w:trPr>
        <w:tc>
          <w:tcPr>
            <w:tcW w:w="3005" w:type="dxa"/>
            <w:gridSpan w:val="2"/>
            <w:tcBorders>
              <w:top w:val="single" w:sz="12" w:space="0" w:color="auto"/>
              <w:bottom w:val="single" w:sz="12" w:space="0" w:color="auto"/>
            </w:tcBorders>
            <w:vAlign w:val="center"/>
          </w:tcPr>
          <w:p w:rsidR="00876B48" w:rsidRPr="00DD2B4B" w:rsidRDefault="007D2B9E" w:rsidP="00DB3A4A">
            <w:pPr>
              <w:pStyle w:val="TABLE"/>
              <w:numPr>
                <w:ilvl w:val="0"/>
                <w:numId w:val="12"/>
              </w:numPr>
              <w:spacing w:before="0" w:after="0"/>
              <w:ind w:left="0" w:firstLine="0"/>
              <w:rPr>
                <w:b/>
                <w:sz w:val="30"/>
                <w:szCs w:val="22"/>
                <w:lang w:val="en-US"/>
              </w:rPr>
            </w:pPr>
            <w:r w:rsidRPr="00DD2B4B">
              <w:rPr>
                <w:sz w:val="30"/>
              </w:rPr>
              <w:t>Commissives</w:t>
            </w:r>
          </w:p>
        </w:tc>
        <w:tc>
          <w:tcPr>
            <w:tcW w:w="1134" w:type="dxa"/>
            <w:tcBorders>
              <w:top w:val="single" w:sz="12" w:space="0" w:color="auto"/>
              <w:bottom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c>
          <w:tcPr>
            <w:tcW w:w="1276" w:type="dxa"/>
            <w:tcBorders>
              <w:top w:val="single" w:sz="12" w:space="0" w:color="auto"/>
              <w:bottom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c>
          <w:tcPr>
            <w:tcW w:w="1134" w:type="dxa"/>
            <w:tcBorders>
              <w:top w:val="single" w:sz="12" w:space="0" w:color="auto"/>
              <w:bottom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c>
          <w:tcPr>
            <w:tcW w:w="1727" w:type="dxa"/>
            <w:tcBorders>
              <w:top w:val="single" w:sz="12" w:space="0" w:color="auto"/>
              <w:bottom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r>
      <w:tr w:rsidR="00876B48" w:rsidRPr="00DD2B4B" w:rsidTr="00DF1C68">
        <w:trPr>
          <w:trHeight w:val="227"/>
          <w:jc w:val="center"/>
        </w:trPr>
        <w:tc>
          <w:tcPr>
            <w:tcW w:w="3005" w:type="dxa"/>
            <w:gridSpan w:val="2"/>
            <w:tcBorders>
              <w:top w:val="single" w:sz="12" w:space="0" w:color="auto"/>
              <w:bottom w:val="single" w:sz="12" w:space="0" w:color="auto"/>
            </w:tcBorders>
            <w:vAlign w:val="center"/>
          </w:tcPr>
          <w:p w:rsidR="00876B48" w:rsidRPr="00DD2B4B" w:rsidRDefault="007D2B9E" w:rsidP="00DB3A4A">
            <w:pPr>
              <w:pStyle w:val="TABLE"/>
              <w:numPr>
                <w:ilvl w:val="0"/>
                <w:numId w:val="12"/>
              </w:numPr>
              <w:spacing w:before="0" w:after="0"/>
              <w:ind w:left="0" w:firstLine="0"/>
              <w:rPr>
                <w:b/>
                <w:sz w:val="30"/>
                <w:szCs w:val="22"/>
              </w:rPr>
            </w:pPr>
            <w:r w:rsidRPr="00DD2B4B">
              <w:rPr>
                <w:sz w:val="30"/>
              </w:rPr>
              <w:t>Declarations</w:t>
            </w:r>
          </w:p>
        </w:tc>
        <w:tc>
          <w:tcPr>
            <w:tcW w:w="1134" w:type="dxa"/>
            <w:tcBorders>
              <w:top w:val="single" w:sz="12" w:space="0" w:color="auto"/>
              <w:bottom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c>
          <w:tcPr>
            <w:tcW w:w="1276" w:type="dxa"/>
            <w:tcBorders>
              <w:top w:val="single" w:sz="12" w:space="0" w:color="auto"/>
              <w:bottom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c>
          <w:tcPr>
            <w:tcW w:w="1134" w:type="dxa"/>
            <w:tcBorders>
              <w:top w:val="single" w:sz="12" w:space="0" w:color="auto"/>
              <w:bottom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c>
          <w:tcPr>
            <w:tcW w:w="1727" w:type="dxa"/>
            <w:tcBorders>
              <w:top w:val="single" w:sz="12" w:space="0" w:color="auto"/>
              <w:bottom w:val="single" w:sz="12" w:space="0" w:color="auto"/>
            </w:tcBorders>
            <w:vAlign w:val="center"/>
          </w:tcPr>
          <w:p w:rsidR="00876B48" w:rsidRPr="00DD2B4B" w:rsidRDefault="00876B48" w:rsidP="00DB3A4A">
            <w:pPr>
              <w:pStyle w:val="TABLE"/>
              <w:spacing w:before="0" w:after="0"/>
              <w:rPr>
                <w:sz w:val="30"/>
                <w:szCs w:val="22"/>
                <w:lang w:val="en-US"/>
              </w:rPr>
            </w:pPr>
            <w:r w:rsidRPr="00DD2B4B">
              <w:rPr>
                <w:sz w:val="30"/>
                <w:szCs w:val="22"/>
                <w:lang w:val="en-US"/>
              </w:rPr>
              <w:t>0</w:t>
            </w:r>
          </w:p>
        </w:tc>
      </w:tr>
    </w:tbl>
    <w:p w:rsidR="00876B48" w:rsidRPr="00AB7FC8" w:rsidRDefault="00226665" w:rsidP="00DB3A4A">
      <w:pPr>
        <w:pStyle w:val="TD"/>
        <w:spacing w:before="0" w:after="0" w:line="360" w:lineRule="atLeast"/>
        <w:rPr>
          <w:b/>
          <w:sz w:val="30"/>
          <w:lang w:val="en-US"/>
        </w:rPr>
      </w:pPr>
      <w:bookmarkStart w:id="115" w:name="_Toc485533141"/>
      <w:r w:rsidRPr="00AB7FC8">
        <w:rPr>
          <w:b/>
          <w:sz w:val="30"/>
          <w:lang w:val="en-US"/>
        </w:rPr>
        <w:t>Table</w:t>
      </w:r>
      <w:r w:rsidR="00876B48" w:rsidRPr="00AB7FC8">
        <w:rPr>
          <w:b/>
          <w:sz w:val="30"/>
        </w:rPr>
        <w:t xml:space="preserve"> 2.1: </w:t>
      </w:r>
      <w:bookmarkEnd w:id="115"/>
      <w:r w:rsidRPr="00AB7FC8">
        <w:rPr>
          <w:b/>
          <w:sz w:val="30"/>
          <w:lang w:val="en-US"/>
        </w:rPr>
        <w:t xml:space="preserve">Speech acts </w:t>
      </w:r>
      <w:r w:rsidR="00065E69" w:rsidRPr="00AB7FC8">
        <w:rPr>
          <w:b/>
          <w:sz w:val="30"/>
          <w:lang w:val="en-US"/>
        </w:rPr>
        <w:t xml:space="preserve">by </w:t>
      </w:r>
      <w:r w:rsidR="00065E69">
        <w:rPr>
          <w:b/>
          <w:sz w:val="30"/>
          <w:lang w:val="en-US"/>
        </w:rPr>
        <w:t>group</w:t>
      </w:r>
    </w:p>
    <w:p w:rsidR="00876B48" w:rsidRPr="00DD2B4B" w:rsidRDefault="00226665" w:rsidP="00DB3A4A">
      <w:pPr>
        <w:spacing w:after="0" w:line="360" w:lineRule="atLeast"/>
        <w:ind w:firstLine="720"/>
        <w:rPr>
          <w:sz w:val="30"/>
          <w:lang w:val="en-US"/>
        </w:rPr>
      </w:pPr>
      <w:r w:rsidRPr="00DD2B4B">
        <w:rPr>
          <w:sz w:val="30"/>
          <w:lang w:val="en-US"/>
        </w:rPr>
        <w:t>This table show the unequal between groups of speech 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116"/>
        <w:gridCol w:w="1319"/>
        <w:gridCol w:w="4340"/>
      </w:tblGrid>
      <w:tr w:rsidR="00876B48" w:rsidRPr="00DD2B4B" w:rsidTr="00DC6858">
        <w:trPr>
          <w:jc w:val="center"/>
        </w:trPr>
        <w:tc>
          <w:tcPr>
            <w:tcW w:w="774" w:type="dxa"/>
          </w:tcPr>
          <w:p w:rsidR="00876B48" w:rsidRPr="00DD2B4B" w:rsidRDefault="007D2B9E" w:rsidP="00DB3A4A">
            <w:pPr>
              <w:pStyle w:val="TH"/>
              <w:spacing w:before="0" w:after="0" w:line="360" w:lineRule="atLeast"/>
              <w:jc w:val="both"/>
              <w:rPr>
                <w:sz w:val="30"/>
                <w:szCs w:val="22"/>
                <w:lang w:val="en-US"/>
              </w:rPr>
            </w:pPr>
            <w:r w:rsidRPr="00DD2B4B">
              <w:rPr>
                <w:sz w:val="30"/>
                <w:szCs w:val="22"/>
                <w:lang w:val="en-US"/>
              </w:rPr>
              <w:t>No.</w:t>
            </w:r>
          </w:p>
        </w:tc>
        <w:tc>
          <w:tcPr>
            <w:tcW w:w="2116" w:type="dxa"/>
          </w:tcPr>
          <w:p w:rsidR="00876B48" w:rsidRPr="00DD2B4B" w:rsidRDefault="007D2B9E" w:rsidP="00DB3A4A">
            <w:pPr>
              <w:pStyle w:val="TH"/>
              <w:spacing w:before="0" w:after="0" w:line="360" w:lineRule="atLeast"/>
              <w:jc w:val="both"/>
              <w:rPr>
                <w:sz w:val="30"/>
                <w:szCs w:val="22"/>
                <w:lang w:val="en-US"/>
              </w:rPr>
            </w:pPr>
            <w:r w:rsidRPr="00DD2B4B">
              <w:rPr>
                <w:sz w:val="30"/>
                <w:szCs w:val="22"/>
                <w:lang w:val="en-US"/>
              </w:rPr>
              <w:t>Speech acts</w:t>
            </w:r>
          </w:p>
        </w:tc>
        <w:tc>
          <w:tcPr>
            <w:tcW w:w="1319" w:type="dxa"/>
          </w:tcPr>
          <w:p w:rsidR="00876B48" w:rsidRPr="00DD2B4B" w:rsidRDefault="007D2B9E" w:rsidP="00DB3A4A">
            <w:pPr>
              <w:pStyle w:val="TH"/>
              <w:spacing w:before="0" w:after="0" w:line="360" w:lineRule="atLeast"/>
              <w:jc w:val="both"/>
              <w:rPr>
                <w:sz w:val="30"/>
                <w:szCs w:val="22"/>
                <w:lang w:val="en-US"/>
              </w:rPr>
            </w:pPr>
            <w:r w:rsidRPr="00DD2B4B">
              <w:rPr>
                <w:sz w:val="30"/>
                <w:szCs w:val="22"/>
                <w:lang w:val="en-US"/>
              </w:rPr>
              <w:t>Count</w:t>
            </w:r>
          </w:p>
        </w:tc>
        <w:tc>
          <w:tcPr>
            <w:tcW w:w="4340" w:type="dxa"/>
          </w:tcPr>
          <w:p w:rsidR="00876B48" w:rsidRPr="00DD2B4B" w:rsidRDefault="007D2B9E" w:rsidP="00DB3A4A">
            <w:pPr>
              <w:pStyle w:val="TH"/>
              <w:spacing w:before="0" w:after="0" w:line="360" w:lineRule="atLeast"/>
              <w:jc w:val="both"/>
              <w:rPr>
                <w:sz w:val="30"/>
                <w:szCs w:val="22"/>
                <w:lang w:val="en-US"/>
              </w:rPr>
            </w:pPr>
            <w:r w:rsidRPr="00DD2B4B">
              <w:rPr>
                <w:sz w:val="30"/>
                <w:szCs w:val="22"/>
                <w:lang w:val="en-US"/>
              </w:rPr>
              <w:t>Percentage of group / total (%)</w:t>
            </w:r>
          </w:p>
        </w:tc>
      </w:tr>
      <w:tr w:rsidR="00876B48" w:rsidRPr="00DD2B4B" w:rsidTr="00DC6858">
        <w:trPr>
          <w:jc w:val="center"/>
        </w:trPr>
        <w:tc>
          <w:tcPr>
            <w:tcW w:w="774" w:type="dxa"/>
          </w:tcPr>
          <w:p w:rsidR="00876B48" w:rsidRPr="00DD2B4B" w:rsidRDefault="00876B48" w:rsidP="00DB3A4A">
            <w:pPr>
              <w:pStyle w:val="TABLE"/>
              <w:spacing w:before="0" w:after="0" w:line="360" w:lineRule="atLeast"/>
              <w:rPr>
                <w:sz w:val="30"/>
                <w:szCs w:val="22"/>
                <w:lang w:val="en-US"/>
              </w:rPr>
            </w:pPr>
            <w:r w:rsidRPr="00DD2B4B">
              <w:rPr>
                <w:sz w:val="30"/>
                <w:szCs w:val="22"/>
                <w:lang w:val="en-US"/>
              </w:rPr>
              <w:t>1</w:t>
            </w:r>
          </w:p>
        </w:tc>
        <w:tc>
          <w:tcPr>
            <w:tcW w:w="2116" w:type="dxa"/>
          </w:tcPr>
          <w:p w:rsidR="00876B48" w:rsidRPr="00DD2B4B" w:rsidRDefault="007D2B9E" w:rsidP="00DB3A4A">
            <w:pPr>
              <w:pStyle w:val="TABLE"/>
              <w:spacing w:before="0" w:after="0" w:line="360" w:lineRule="atLeast"/>
              <w:rPr>
                <w:sz w:val="30"/>
                <w:szCs w:val="22"/>
                <w:lang w:val="en-US"/>
              </w:rPr>
            </w:pPr>
            <w:r w:rsidRPr="00DD2B4B">
              <w:rPr>
                <w:sz w:val="30"/>
              </w:rPr>
              <w:t>Representatives</w:t>
            </w:r>
          </w:p>
        </w:tc>
        <w:tc>
          <w:tcPr>
            <w:tcW w:w="1319"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1950</w:t>
            </w:r>
          </w:p>
        </w:tc>
        <w:tc>
          <w:tcPr>
            <w:tcW w:w="4340"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22.31</w:t>
            </w:r>
          </w:p>
        </w:tc>
      </w:tr>
      <w:tr w:rsidR="00876B48" w:rsidRPr="00DD2B4B" w:rsidTr="00DC6858">
        <w:trPr>
          <w:jc w:val="center"/>
        </w:trPr>
        <w:tc>
          <w:tcPr>
            <w:tcW w:w="774" w:type="dxa"/>
          </w:tcPr>
          <w:p w:rsidR="00876B48" w:rsidRPr="00DD2B4B" w:rsidRDefault="00876B48" w:rsidP="00DB3A4A">
            <w:pPr>
              <w:pStyle w:val="TABLE"/>
              <w:spacing w:before="0" w:after="0" w:line="360" w:lineRule="atLeast"/>
              <w:rPr>
                <w:sz w:val="30"/>
                <w:szCs w:val="22"/>
                <w:lang w:val="en-US"/>
              </w:rPr>
            </w:pPr>
            <w:r w:rsidRPr="00DD2B4B">
              <w:rPr>
                <w:sz w:val="30"/>
                <w:szCs w:val="22"/>
                <w:lang w:val="en-US"/>
              </w:rPr>
              <w:t>2</w:t>
            </w:r>
          </w:p>
        </w:tc>
        <w:tc>
          <w:tcPr>
            <w:tcW w:w="2116" w:type="dxa"/>
          </w:tcPr>
          <w:p w:rsidR="00876B48" w:rsidRPr="00DD2B4B" w:rsidRDefault="007D2B9E" w:rsidP="00DB3A4A">
            <w:pPr>
              <w:pStyle w:val="TABLE"/>
              <w:spacing w:before="0" w:after="0" w:line="360" w:lineRule="atLeast"/>
              <w:rPr>
                <w:sz w:val="30"/>
                <w:szCs w:val="22"/>
                <w:lang w:val="en-US"/>
              </w:rPr>
            </w:pPr>
            <w:r w:rsidRPr="00DD2B4B">
              <w:rPr>
                <w:sz w:val="30"/>
              </w:rPr>
              <w:t>Directives</w:t>
            </w:r>
          </w:p>
        </w:tc>
        <w:tc>
          <w:tcPr>
            <w:tcW w:w="1319"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5804</w:t>
            </w:r>
          </w:p>
        </w:tc>
        <w:tc>
          <w:tcPr>
            <w:tcW w:w="4340"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66.38</w:t>
            </w:r>
          </w:p>
        </w:tc>
      </w:tr>
      <w:tr w:rsidR="00876B48" w:rsidRPr="00DD2B4B" w:rsidTr="00DC6858">
        <w:trPr>
          <w:jc w:val="center"/>
        </w:trPr>
        <w:tc>
          <w:tcPr>
            <w:tcW w:w="774" w:type="dxa"/>
          </w:tcPr>
          <w:p w:rsidR="00876B48" w:rsidRPr="00DD2B4B" w:rsidRDefault="00876B48" w:rsidP="00DB3A4A">
            <w:pPr>
              <w:pStyle w:val="TABLE"/>
              <w:spacing w:before="0" w:after="0" w:line="360" w:lineRule="atLeast"/>
              <w:rPr>
                <w:sz w:val="30"/>
                <w:szCs w:val="22"/>
                <w:lang w:val="en-US"/>
              </w:rPr>
            </w:pPr>
            <w:r w:rsidRPr="00DD2B4B">
              <w:rPr>
                <w:sz w:val="30"/>
                <w:szCs w:val="22"/>
                <w:lang w:val="en-US"/>
              </w:rPr>
              <w:t>3</w:t>
            </w:r>
          </w:p>
        </w:tc>
        <w:tc>
          <w:tcPr>
            <w:tcW w:w="2116" w:type="dxa"/>
          </w:tcPr>
          <w:p w:rsidR="00876B48" w:rsidRPr="00DD2B4B" w:rsidRDefault="007D2B9E" w:rsidP="00DB3A4A">
            <w:pPr>
              <w:pStyle w:val="TABLE"/>
              <w:spacing w:before="0" w:after="0" w:line="360" w:lineRule="atLeast"/>
              <w:rPr>
                <w:sz w:val="30"/>
                <w:szCs w:val="22"/>
                <w:lang w:val="en-US"/>
              </w:rPr>
            </w:pPr>
            <w:r w:rsidRPr="00DD2B4B">
              <w:rPr>
                <w:sz w:val="30"/>
              </w:rPr>
              <w:t>Expressives</w:t>
            </w:r>
          </w:p>
        </w:tc>
        <w:tc>
          <w:tcPr>
            <w:tcW w:w="1319"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989</w:t>
            </w:r>
          </w:p>
        </w:tc>
        <w:tc>
          <w:tcPr>
            <w:tcW w:w="4340"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11.31</w:t>
            </w:r>
          </w:p>
        </w:tc>
      </w:tr>
      <w:tr w:rsidR="00876B48" w:rsidRPr="00DD2B4B" w:rsidTr="00DC6858">
        <w:trPr>
          <w:jc w:val="center"/>
        </w:trPr>
        <w:tc>
          <w:tcPr>
            <w:tcW w:w="774" w:type="dxa"/>
          </w:tcPr>
          <w:p w:rsidR="00876B48" w:rsidRPr="00DD2B4B" w:rsidRDefault="00876B48" w:rsidP="00DB3A4A">
            <w:pPr>
              <w:pStyle w:val="TABLE"/>
              <w:spacing w:before="0" w:after="0" w:line="360" w:lineRule="atLeast"/>
              <w:rPr>
                <w:sz w:val="30"/>
                <w:szCs w:val="22"/>
                <w:lang w:val="en-US"/>
              </w:rPr>
            </w:pPr>
            <w:r w:rsidRPr="00DD2B4B">
              <w:rPr>
                <w:sz w:val="30"/>
                <w:szCs w:val="22"/>
                <w:lang w:val="en-US"/>
              </w:rPr>
              <w:t>4</w:t>
            </w:r>
          </w:p>
        </w:tc>
        <w:tc>
          <w:tcPr>
            <w:tcW w:w="2116" w:type="dxa"/>
          </w:tcPr>
          <w:p w:rsidR="00876B48" w:rsidRPr="00DD2B4B" w:rsidRDefault="007D2B9E" w:rsidP="00DB3A4A">
            <w:pPr>
              <w:pStyle w:val="TABLE"/>
              <w:spacing w:before="0" w:after="0" w:line="360" w:lineRule="atLeast"/>
              <w:rPr>
                <w:sz w:val="30"/>
                <w:szCs w:val="22"/>
                <w:lang w:val="en-US"/>
              </w:rPr>
            </w:pPr>
            <w:r w:rsidRPr="00DD2B4B">
              <w:rPr>
                <w:sz w:val="30"/>
              </w:rPr>
              <w:t>Commissives</w:t>
            </w:r>
          </w:p>
        </w:tc>
        <w:tc>
          <w:tcPr>
            <w:tcW w:w="1319"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0</w:t>
            </w:r>
          </w:p>
        </w:tc>
        <w:tc>
          <w:tcPr>
            <w:tcW w:w="4340"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0</w:t>
            </w:r>
          </w:p>
        </w:tc>
      </w:tr>
      <w:tr w:rsidR="00876B48" w:rsidRPr="00DD2B4B" w:rsidTr="00DC6858">
        <w:trPr>
          <w:jc w:val="center"/>
        </w:trPr>
        <w:tc>
          <w:tcPr>
            <w:tcW w:w="774" w:type="dxa"/>
          </w:tcPr>
          <w:p w:rsidR="00876B48" w:rsidRPr="00DD2B4B" w:rsidRDefault="00876B48" w:rsidP="00DB3A4A">
            <w:pPr>
              <w:pStyle w:val="TABLE"/>
              <w:spacing w:before="0" w:after="0" w:line="360" w:lineRule="atLeast"/>
              <w:rPr>
                <w:sz w:val="30"/>
                <w:szCs w:val="22"/>
                <w:lang w:val="en-US"/>
              </w:rPr>
            </w:pPr>
            <w:r w:rsidRPr="00DD2B4B">
              <w:rPr>
                <w:sz w:val="30"/>
                <w:szCs w:val="22"/>
                <w:lang w:val="en-US"/>
              </w:rPr>
              <w:t>5</w:t>
            </w:r>
          </w:p>
        </w:tc>
        <w:tc>
          <w:tcPr>
            <w:tcW w:w="2116" w:type="dxa"/>
          </w:tcPr>
          <w:p w:rsidR="00876B48" w:rsidRPr="00DD2B4B" w:rsidRDefault="007D2B9E" w:rsidP="00DB3A4A">
            <w:pPr>
              <w:pStyle w:val="TABLE"/>
              <w:spacing w:before="0" w:after="0" w:line="360" w:lineRule="atLeast"/>
              <w:rPr>
                <w:sz w:val="30"/>
                <w:szCs w:val="22"/>
                <w:lang w:val="en-US"/>
              </w:rPr>
            </w:pPr>
            <w:r w:rsidRPr="00DD2B4B">
              <w:rPr>
                <w:sz w:val="30"/>
              </w:rPr>
              <w:t>Declarations</w:t>
            </w:r>
          </w:p>
        </w:tc>
        <w:tc>
          <w:tcPr>
            <w:tcW w:w="1319"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0</w:t>
            </w:r>
          </w:p>
        </w:tc>
        <w:tc>
          <w:tcPr>
            <w:tcW w:w="4340" w:type="dxa"/>
          </w:tcPr>
          <w:p w:rsidR="00876B48" w:rsidRPr="00DD2B4B" w:rsidRDefault="00876B48" w:rsidP="00DB3A4A">
            <w:pPr>
              <w:pStyle w:val="TABLE"/>
              <w:spacing w:before="0" w:after="0" w:line="360" w:lineRule="atLeast"/>
              <w:jc w:val="center"/>
              <w:rPr>
                <w:sz w:val="30"/>
                <w:szCs w:val="22"/>
                <w:lang w:val="en-US"/>
              </w:rPr>
            </w:pPr>
            <w:r w:rsidRPr="00DD2B4B">
              <w:rPr>
                <w:sz w:val="30"/>
                <w:szCs w:val="22"/>
                <w:lang w:val="en-US"/>
              </w:rPr>
              <w:t>0</w:t>
            </w:r>
          </w:p>
        </w:tc>
      </w:tr>
      <w:tr w:rsidR="00876B48" w:rsidRPr="00DD2B4B" w:rsidTr="00DC6858">
        <w:trPr>
          <w:jc w:val="center"/>
        </w:trPr>
        <w:tc>
          <w:tcPr>
            <w:tcW w:w="2890" w:type="dxa"/>
            <w:gridSpan w:val="2"/>
          </w:tcPr>
          <w:p w:rsidR="00876B48" w:rsidRPr="00DD2B4B" w:rsidRDefault="00876B48" w:rsidP="00DB3A4A">
            <w:pPr>
              <w:pStyle w:val="TABLE"/>
              <w:spacing w:before="0" w:after="0" w:line="360" w:lineRule="atLeast"/>
              <w:rPr>
                <w:b/>
                <w:sz w:val="30"/>
                <w:szCs w:val="22"/>
              </w:rPr>
            </w:pPr>
            <w:r w:rsidRPr="00DD2B4B">
              <w:rPr>
                <w:b/>
                <w:sz w:val="30"/>
                <w:szCs w:val="22"/>
                <w:lang w:val="en-US"/>
              </w:rPr>
              <w:t>T</w:t>
            </w:r>
            <w:r w:rsidR="007D2B9E" w:rsidRPr="00DD2B4B">
              <w:rPr>
                <w:b/>
                <w:sz w:val="30"/>
                <w:szCs w:val="22"/>
                <w:lang w:val="en-US"/>
              </w:rPr>
              <w:t>otal</w:t>
            </w:r>
          </w:p>
        </w:tc>
        <w:tc>
          <w:tcPr>
            <w:tcW w:w="1319" w:type="dxa"/>
          </w:tcPr>
          <w:p w:rsidR="00876B48" w:rsidRPr="00DD2B4B" w:rsidRDefault="00876B48" w:rsidP="00DB3A4A">
            <w:pPr>
              <w:pStyle w:val="TABLE"/>
              <w:spacing w:before="0" w:after="0" w:line="360" w:lineRule="atLeast"/>
              <w:jc w:val="center"/>
              <w:rPr>
                <w:b/>
                <w:sz w:val="30"/>
                <w:szCs w:val="22"/>
                <w:lang w:val="en-US"/>
              </w:rPr>
            </w:pPr>
            <w:r w:rsidRPr="00DD2B4B">
              <w:rPr>
                <w:b/>
                <w:sz w:val="30"/>
                <w:szCs w:val="22"/>
                <w:lang w:val="en-US"/>
              </w:rPr>
              <w:t>8743</w:t>
            </w:r>
          </w:p>
        </w:tc>
        <w:tc>
          <w:tcPr>
            <w:tcW w:w="4340" w:type="dxa"/>
          </w:tcPr>
          <w:p w:rsidR="00876B48" w:rsidRPr="00DD2B4B" w:rsidRDefault="00876B48" w:rsidP="00DB3A4A">
            <w:pPr>
              <w:pStyle w:val="TABLE"/>
              <w:spacing w:before="0" w:after="0" w:line="360" w:lineRule="atLeast"/>
              <w:jc w:val="center"/>
              <w:rPr>
                <w:b/>
                <w:sz w:val="30"/>
                <w:szCs w:val="22"/>
                <w:lang w:val="en-US"/>
              </w:rPr>
            </w:pPr>
            <w:r w:rsidRPr="00DD2B4B">
              <w:rPr>
                <w:b/>
                <w:sz w:val="30"/>
                <w:szCs w:val="22"/>
                <w:lang w:val="en-US"/>
              </w:rPr>
              <w:t>100</w:t>
            </w:r>
          </w:p>
        </w:tc>
      </w:tr>
    </w:tbl>
    <w:p w:rsidR="00876B48" w:rsidRDefault="005C591C" w:rsidP="00DB3A4A">
      <w:pPr>
        <w:pStyle w:val="TD"/>
        <w:spacing w:before="0" w:after="0" w:line="360" w:lineRule="atLeast"/>
        <w:rPr>
          <w:b/>
          <w:sz w:val="30"/>
          <w:lang w:val="en-US"/>
        </w:rPr>
      </w:pPr>
      <w:bookmarkStart w:id="116" w:name="_Toc485533142"/>
      <w:r w:rsidRPr="00AB7FC8">
        <w:rPr>
          <w:b/>
          <w:sz w:val="30"/>
          <w:lang w:val="en-US"/>
        </w:rPr>
        <w:t xml:space="preserve">Table </w:t>
      </w:r>
      <w:r w:rsidR="00876B48" w:rsidRPr="00AB7FC8">
        <w:rPr>
          <w:b/>
          <w:sz w:val="30"/>
        </w:rPr>
        <w:t xml:space="preserve">2.2: </w:t>
      </w:r>
      <w:bookmarkEnd w:id="116"/>
      <w:r w:rsidR="00ED6710" w:rsidRPr="00AB7FC8">
        <w:rPr>
          <w:b/>
          <w:sz w:val="30"/>
          <w:lang w:val="en-US"/>
        </w:rPr>
        <w:t>C</w:t>
      </w:r>
      <w:r w:rsidRPr="00AB7FC8">
        <w:rPr>
          <w:b/>
          <w:sz w:val="30"/>
          <w:lang w:val="en-US"/>
        </w:rPr>
        <w:t>ount of speech acts groups</w:t>
      </w:r>
    </w:p>
    <w:p w:rsidR="00A31757" w:rsidRPr="00AB7FC8" w:rsidRDefault="00A31757" w:rsidP="00DB3A4A">
      <w:pPr>
        <w:spacing w:after="0" w:line="360" w:lineRule="atLeast"/>
        <w:rPr>
          <w:lang w:val="en-US"/>
        </w:rPr>
      </w:pPr>
      <w:r w:rsidRPr="00DD2B4B">
        <w:rPr>
          <w:sz w:val="30"/>
          <w:lang w:val="en-US"/>
        </w:rPr>
        <w:t xml:space="preserve">The control group is the most numerous at 66.38%, in which the acts mostly are </w:t>
      </w:r>
      <w:r w:rsidR="004E6364">
        <w:rPr>
          <w:sz w:val="30"/>
          <w:lang w:val="en-US"/>
        </w:rPr>
        <w:t>asking act</w:t>
      </w:r>
      <w:r w:rsidRPr="00DD2B4B">
        <w:rPr>
          <w:sz w:val="30"/>
          <w:lang w:val="en-US"/>
        </w:rPr>
        <w:t>s. Recalling</w:t>
      </w:r>
      <w:r w:rsidRPr="00DD2B4B">
        <w:rPr>
          <w:sz w:val="30"/>
        </w:rPr>
        <w:t xml:space="preserve"> </w:t>
      </w:r>
      <w:r w:rsidRPr="00DD2B4B">
        <w:rPr>
          <w:sz w:val="30"/>
          <w:lang w:val="en-US"/>
        </w:rPr>
        <w:t xml:space="preserve">is the second most numerous group at 22.31%, it contains </w:t>
      </w:r>
      <w:r w:rsidR="00894DAB" w:rsidRPr="00894DAB">
        <w:rPr>
          <w:sz w:val="30"/>
          <w:lang w:val="en-US"/>
        </w:rPr>
        <w:t>asserting</w:t>
      </w:r>
      <w:r w:rsidR="00894DAB" w:rsidRPr="00894DAB">
        <w:rPr>
          <w:sz w:val="30"/>
        </w:rPr>
        <w:t xml:space="preserve">, </w:t>
      </w:r>
      <w:r w:rsidR="00894DAB" w:rsidRPr="00894DAB">
        <w:rPr>
          <w:sz w:val="30"/>
          <w:lang w:val="en-US"/>
        </w:rPr>
        <w:t>describing</w:t>
      </w:r>
      <w:r w:rsidRPr="00DD2B4B">
        <w:rPr>
          <w:sz w:val="30"/>
          <w:lang w:val="en-US"/>
        </w:rPr>
        <w:t>. The least numerous group is emotional expression</w:t>
      </w:r>
      <w:r w:rsidRPr="00DD2B4B">
        <w:rPr>
          <w:sz w:val="30"/>
        </w:rPr>
        <w:t xml:space="preserve"> </w:t>
      </w:r>
      <w:r w:rsidRPr="00DD2B4B">
        <w:rPr>
          <w:sz w:val="30"/>
          <w:lang w:val="en-US"/>
        </w:rPr>
        <w:t>at 11.32%, and com</w:t>
      </w:r>
      <w:r w:rsidR="00632BD3">
        <w:rPr>
          <w:sz w:val="30"/>
          <w:lang w:val="en-US"/>
        </w:rPr>
        <w:t xml:space="preserve">prises of mostly </w:t>
      </w:r>
      <w:r w:rsidR="00632BD3" w:rsidRPr="00DD2B4B">
        <w:rPr>
          <w:sz w:val="30"/>
          <w:lang w:val="en-US"/>
        </w:rPr>
        <w:t xml:space="preserve">compliment and </w:t>
      </w:r>
      <w:r w:rsidR="00632BD3">
        <w:rPr>
          <w:sz w:val="30"/>
          <w:lang w:val="en-US"/>
        </w:rPr>
        <w:t>criticism</w:t>
      </w:r>
      <w:r w:rsidRPr="00DD2B4B">
        <w:rPr>
          <w:sz w:val="30"/>
          <w:lang w:val="en-US"/>
        </w:rPr>
        <w:t xml:space="preserve">, and </w:t>
      </w:r>
      <w:r>
        <w:rPr>
          <w:sz w:val="30"/>
          <w:lang w:val="en-US"/>
        </w:rPr>
        <w:t>ceremonial</w:t>
      </w:r>
      <w:r w:rsidRPr="00DD2B4B">
        <w:rPr>
          <w:sz w:val="30"/>
          <w:lang w:val="en-US"/>
        </w:rPr>
        <w:t xml:space="preserve"> acts such as thank</w:t>
      </w:r>
      <w:r w:rsidR="00A71D43">
        <w:rPr>
          <w:sz w:val="30"/>
          <w:lang w:val="en-US"/>
        </w:rPr>
        <w:t xml:space="preserve">ing, </w:t>
      </w:r>
      <w:r w:rsidR="00A71D43">
        <w:t>apologising, congratulating</w:t>
      </w:r>
      <w:r w:rsidRPr="00DD2B4B">
        <w:rPr>
          <w:sz w:val="30"/>
          <w:lang w:val="en-US"/>
        </w:rPr>
        <w:t>…</w:t>
      </w:r>
    </w:p>
    <w:p w:rsidR="00B55BA5" w:rsidRPr="00866CCA" w:rsidRDefault="00D9134C" w:rsidP="00DB3A4A">
      <w:pPr>
        <w:pStyle w:val="H3"/>
        <w:spacing w:before="0" w:after="0" w:line="360" w:lineRule="atLeast"/>
        <w:ind w:left="0" w:firstLine="720"/>
        <w:rPr>
          <w:rFonts w:ascii="Times New Roman Bold" w:hAnsi="Times New Roman Bold"/>
          <w:spacing w:val="-6"/>
          <w:sz w:val="30"/>
          <w:szCs w:val="22"/>
        </w:rPr>
      </w:pPr>
      <w:bookmarkStart w:id="117" w:name="_Toc485533119"/>
      <w:r w:rsidRPr="00866CCA">
        <w:rPr>
          <w:rFonts w:ascii="Times New Roman Bold" w:hAnsi="Times New Roman Bold"/>
          <w:spacing w:val="-6"/>
          <w:sz w:val="30"/>
          <w:szCs w:val="22"/>
          <w:lang w:val="en-US"/>
        </w:rPr>
        <w:t>Criterion to measure degree of politeness in interview conversation</w:t>
      </w:r>
      <w:bookmarkEnd w:id="117"/>
    </w:p>
    <w:p w:rsidR="00B55BA5" w:rsidRDefault="00D9134C" w:rsidP="00DB3A4A">
      <w:pPr>
        <w:spacing w:after="0" w:line="360" w:lineRule="atLeast"/>
        <w:ind w:firstLine="720"/>
        <w:rPr>
          <w:sz w:val="30"/>
          <w:lang w:val="en-US"/>
        </w:rPr>
      </w:pPr>
      <w:r w:rsidRPr="00DD2B4B">
        <w:rPr>
          <w:sz w:val="30"/>
          <w:lang w:val="en-US"/>
        </w:rPr>
        <w:t xml:space="preserve">Based on </w:t>
      </w:r>
      <w:r w:rsidR="00A31757">
        <w:rPr>
          <w:sz w:val="30"/>
          <w:lang w:val="en-US"/>
        </w:rPr>
        <w:t>the reaction</w:t>
      </w:r>
      <w:r w:rsidR="00B55BA5" w:rsidRPr="00DD2B4B">
        <w:rPr>
          <w:sz w:val="30"/>
        </w:rPr>
        <w:t xml:space="preserve"> </w:t>
      </w:r>
      <w:r w:rsidRPr="00DD2B4B">
        <w:rPr>
          <w:sz w:val="30"/>
          <w:lang w:val="en-US"/>
        </w:rPr>
        <w:t xml:space="preserve">and level of imposition </w:t>
      </w:r>
      <w:r w:rsidR="00E41175" w:rsidRPr="00DD2B4B">
        <w:rPr>
          <w:sz w:val="30"/>
          <w:lang w:val="en-US"/>
        </w:rPr>
        <w:t>of utterance</w:t>
      </w:r>
      <w:r w:rsidR="00940DC5">
        <w:rPr>
          <w:sz w:val="30"/>
          <w:lang w:val="en-US"/>
        </w:rPr>
        <w:t>s</w:t>
      </w:r>
      <w:r w:rsidR="00E41175" w:rsidRPr="00DD2B4B">
        <w:rPr>
          <w:sz w:val="30"/>
          <w:lang w:val="en-US"/>
        </w:rPr>
        <w:t xml:space="preserve"> </w:t>
      </w:r>
      <w:r w:rsidRPr="00DD2B4B">
        <w:rPr>
          <w:sz w:val="30"/>
          <w:lang w:val="en-US"/>
        </w:rPr>
        <w:t xml:space="preserve">(as per Vietnamese </w:t>
      </w:r>
      <w:r w:rsidR="00E41175" w:rsidRPr="00DD2B4B">
        <w:rPr>
          <w:sz w:val="30"/>
          <w:lang w:val="en-US"/>
        </w:rPr>
        <w:t xml:space="preserve">politeness </w:t>
      </w:r>
      <w:r w:rsidR="00A31757">
        <w:rPr>
          <w:sz w:val="30"/>
          <w:lang w:val="en-US"/>
        </w:rPr>
        <w:t>norms</w:t>
      </w:r>
      <w:r w:rsidRPr="00DD2B4B">
        <w:rPr>
          <w:sz w:val="30"/>
          <w:lang w:val="en-US"/>
        </w:rPr>
        <w:t>)</w:t>
      </w:r>
      <w:r w:rsidR="00E41175" w:rsidRPr="00DD2B4B">
        <w:rPr>
          <w:sz w:val="30"/>
          <w:lang w:val="en-US"/>
        </w:rPr>
        <w:t xml:space="preserve"> we classified the common speech acts that have politeness implication in interview into two groups</w:t>
      </w:r>
      <w:r w:rsidR="00DF1C68">
        <w:rPr>
          <w:sz w:val="30"/>
          <w:lang w:val="en-US"/>
        </w:rPr>
        <w:t>.</w:t>
      </w:r>
      <w:r w:rsidR="00E41175" w:rsidRPr="00DD2B4B">
        <w:rPr>
          <w:sz w:val="30"/>
          <w:lang w:val="en-US"/>
        </w:rPr>
        <w:t xml:space="preserve"> </w:t>
      </w:r>
      <w:r w:rsidR="00DF1C68">
        <w:rPr>
          <w:sz w:val="30"/>
          <w:lang w:val="en-US"/>
        </w:rPr>
        <w:t xml:space="preserve">First </w:t>
      </w:r>
      <w:r w:rsidR="00DF1C68" w:rsidRPr="00DD2B4B">
        <w:rPr>
          <w:sz w:val="30"/>
          <w:lang w:val="en-US"/>
        </w:rPr>
        <w:t xml:space="preserve">speech acts </w:t>
      </w:r>
      <w:r w:rsidR="00DF1C68">
        <w:rPr>
          <w:sz w:val="30"/>
          <w:lang w:val="en-US"/>
        </w:rPr>
        <w:t xml:space="preserve">group, </w:t>
      </w:r>
      <w:r w:rsidR="00E41175" w:rsidRPr="00DD2B4B">
        <w:rPr>
          <w:sz w:val="30"/>
          <w:lang w:val="en-US"/>
        </w:rPr>
        <w:t>(+LS)</w:t>
      </w:r>
      <w:r w:rsidR="00DF1C68">
        <w:rPr>
          <w:sz w:val="30"/>
          <w:lang w:val="en-US"/>
        </w:rPr>
        <w:t>,</w:t>
      </w:r>
      <w:r w:rsidR="00E41175" w:rsidRPr="00DD2B4B">
        <w:rPr>
          <w:sz w:val="30"/>
          <w:lang w:val="en-US"/>
        </w:rPr>
        <w:t xml:space="preserve"> are: acts that bring the sense of being face-respected at listener, wh</w:t>
      </w:r>
      <w:r w:rsidR="00632BD3">
        <w:rPr>
          <w:sz w:val="30"/>
          <w:lang w:val="en-US"/>
        </w:rPr>
        <w:t xml:space="preserve">ich will be received as a </w:t>
      </w:r>
      <w:r w:rsidR="00632BD3" w:rsidRPr="00DD2B4B">
        <w:rPr>
          <w:sz w:val="30"/>
          <w:lang w:val="en-US"/>
        </w:rPr>
        <w:t>compliment</w:t>
      </w:r>
      <w:r w:rsidR="00E41175" w:rsidRPr="00DD2B4B">
        <w:rPr>
          <w:sz w:val="30"/>
          <w:lang w:val="en-US"/>
        </w:rPr>
        <w:t xml:space="preserve">; and </w:t>
      </w:r>
      <w:r w:rsidR="00A31757">
        <w:rPr>
          <w:sz w:val="30"/>
          <w:lang w:val="en-US"/>
        </w:rPr>
        <w:t>ceremonial</w:t>
      </w:r>
      <w:r w:rsidR="00E41175" w:rsidRPr="00DD2B4B">
        <w:rPr>
          <w:sz w:val="30"/>
          <w:lang w:val="en-US"/>
        </w:rPr>
        <w:t xml:space="preserve"> acts such as greetings, </w:t>
      </w:r>
      <w:r w:rsidR="00DF1C68" w:rsidRPr="00DD2B4B">
        <w:rPr>
          <w:sz w:val="30"/>
          <w:lang w:val="en-US"/>
        </w:rPr>
        <w:t>thanking</w:t>
      </w:r>
      <w:r w:rsidR="00E41175" w:rsidRPr="00DD2B4B">
        <w:rPr>
          <w:sz w:val="30"/>
          <w:lang w:val="en-US"/>
        </w:rPr>
        <w:t>, good will wishes.</w:t>
      </w:r>
      <w:r w:rsidR="00DF1C68">
        <w:rPr>
          <w:sz w:val="30"/>
          <w:lang w:val="en-US"/>
        </w:rPr>
        <w:t xml:space="preserve"> The other group,</w:t>
      </w:r>
      <w:r w:rsidR="00E41175" w:rsidRPr="00DD2B4B">
        <w:rPr>
          <w:sz w:val="30"/>
          <w:lang w:val="en-US"/>
        </w:rPr>
        <w:t xml:space="preserve"> (-LS)</w:t>
      </w:r>
      <w:r w:rsidR="00DF1C68">
        <w:rPr>
          <w:sz w:val="30"/>
          <w:lang w:val="en-US"/>
        </w:rPr>
        <w:t>,</w:t>
      </w:r>
      <w:r w:rsidR="00E41175" w:rsidRPr="00DD2B4B">
        <w:rPr>
          <w:sz w:val="30"/>
          <w:lang w:val="en-US"/>
        </w:rPr>
        <w:t xml:space="preserve"> are acts that potentially threaten other’s face such as asking, </w:t>
      </w:r>
      <w:r w:rsidR="00632BD3">
        <w:rPr>
          <w:sz w:val="30"/>
          <w:lang w:val="en-US"/>
        </w:rPr>
        <w:t>criticism</w:t>
      </w:r>
      <w:r w:rsidR="00B55BA5" w:rsidRPr="00DD2B4B">
        <w:rPr>
          <w:sz w:val="30"/>
          <w:lang w:val="en-US"/>
        </w:rPr>
        <w:t>.</w:t>
      </w:r>
      <w:bookmarkStart w:id="118" w:name="_Toc485533120"/>
      <w:r w:rsidR="00A31757">
        <w:rPr>
          <w:sz w:val="30"/>
          <w:lang w:val="en-US"/>
        </w:rPr>
        <w:t xml:space="preserve"> The level of politeness of the speech acts is shown in foll</w:t>
      </w:r>
      <w:r w:rsidR="00BA0506">
        <w:rPr>
          <w:sz w:val="30"/>
          <w:lang w:val="en-US"/>
        </w:rPr>
        <w:t>ow</w:t>
      </w:r>
      <w:r w:rsidR="00A31757">
        <w:rPr>
          <w:sz w:val="30"/>
          <w:lang w:val="en-US"/>
        </w:rPr>
        <w:t>ing figure:</w:t>
      </w:r>
    </w:p>
    <w:p w:rsidR="00A31757" w:rsidRDefault="00182C19" w:rsidP="00DB3A4A">
      <w:pPr>
        <w:spacing w:after="0" w:line="360" w:lineRule="atLeast"/>
        <w:ind w:firstLine="720"/>
        <w:rPr>
          <w:sz w:val="30"/>
          <w:lang w:val="en-US"/>
        </w:rPr>
      </w:pPr>
      <w:r>
        <w:rPr>
          <w:noProof/>
          <w:lang w:val="en-US"/>
        </w:rPr>
        <w:lastRenderedPageBreak/>
        <w:drawing>
          <wp:inline distT="0" distB="0" distL="0" distR="0" wp14:anchorId="7E0F4FCA" wp14:editId="282AF3B2">
            <wp:extent cx="4924425" cy="351472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31757" w:rsidRPr="00A31757" w:rsidRDefault="00A31757" w:rsidP="00DB3A4A">
      <w:pPr>
        <w:pStyle w:val="FD"/>
        <w:widowControl w:val="0"/>
        <w:spacing w:before="0" w:after="0" w:line="360" w:lineRule="atLeast"/>
        <w:rPr>
          <w:b/>
          <w:sz w:val="29"/>
          <w:lang w:val="en-US"/>
        </w:rPr>
      </w:pPr>
      <w:bookmarkStart w:id="119" w:name="_Toc485533160"/>
      <w:r>
        <w:rPr>
          <w:b/>
          <w:sz w:val="29"/>
          <w:lang w:val="en-US"/>
        </w:rPr>
        <w:t>Figure</w:t>
      </w:r>
      <w:r w:rsidRPr="007038D5">
        <w:rPr>
          <w:b/>
          <w:sz w:val="29"/>
        </w:rPr>
        <w:t xml:space="preserve"> 2.2: </w:t>
      </w:r>
      <w:bookmarkEnd w:id="119"/>
      <w:r>
        <w:rPr>
          <w:b/>
          <w:sz w:val="29"/>
          <w:lang w:val="en-US"/>
        </w:rPr>
        <w:t>Politeness level of speech acts</w:t>
      </w:r>
    </w:p>
    <w:p w:rsidR="00897E25" w:rsidRPr="00DD2B4B" w:rsidRDefault="00851175" w:rsidP="00DB3A4A">
      <w:pPr>
        <w:pStyle w:val="H2"/>
        <w:spacing w:before="0" w:after="0" w:line="360" w:lineRule="atLeast"/>
        <w:ind w:left="0" w:firstLine="720"/>
        <w:jc w:val="both"/>
        <w:rPr>
          <w:spacing w:val="-6"/>
          <w:sz w:val="30"/>
          <w:szCs w:val="22"/>
        </w:rPr>
      </w:pPr>
      <w:r w:rsidRPr="00DD2B4B">
        <w:rPr>
          <w:spacing w:val="-6"/>
          <w:sz w:val="30"/>
          <w:szCs w:val="22"/>
          <w:lang w:val="en-US"/>
        </w:rPr>
        <w:t xml:space="preserve">Exchange’s speech acts view </w:t>
      </w:r>
      <w:r w:rsidR="00A31757">
        <w:rPr>
          <w:spacing w:val="-6"/>
          <w:sz w:val="30"/>
          <w:szCs w:val="22"/>
          <w:lang w:val="en-US"/>
        </w:rPr>
        <w:t>from</w:t>
      </w:r>
      <w:r w:rsidRPr="00DD2B4B">
        <w:rPr>
          <w:spacing w:val="-6"/>
          <w:sz w:val="30"/>
          <w:szCs w:val="22"/>
          <w:lang w:val="en-US"/>
        </w:rPr>
        <w:t xml:space="preserve"> politeness</w:t>
      </w:r>
    </w:p>
    <w:p w:rsidR="00B55BA5" w:rsidRPr="00DD2B4B" w:rsidRDefault="00851175" w:rsidP="00DB3A4A">
      <w:pPr>
        <w:pStyle w:val="H3"/>
        <w:spacing w:before="0" w:after="0" w:line="360" w:lineRule="atLeast"/>
        <w:ind w:left="0" w:firstLine="720"/>
        <w:rPr>
          <w:sz w:val="30"/>
          <w:szCs w:val="22"/>
        </w:rPr>
      </w:pPr>
      <w:bookmarkStart w:id="120" w:name="_Toc485533121"/>
      <w:bookmarkEnd w:id="118"/>
      <w:r w:rsidRPr="00DD2B4B">
        <w:rPr>
          <w:sz w:val="30"/>
          <w:szCs w:val="22"/>
          <w:lang w:val="en-US"/>
        </w:rPr>
        <w:t>Speech acts in opening exchange</w:t>
      </w:r>
      <w:bookmarkEnd w:id="120"/>
      <w:r w:rsidRPr="00DD2B4B">
        <w:rPr>
          <w:sz w:val="30"/>
          <w:szCs w:val="22"/>
          <w:lang w:val="en-US"/>
        </w:rPr>
        <w:t xml:space="preserve">s view </w:t>
      </w:r>
      <w:r w:rsidR="00A31757">
        <w:rPr>
          <w:sz w:val="30"/>
          <w:szCs w:val="22"/>
          <w:lang w:val="en-US"/>
        </w:rPr>
        <w:t>from</w:t>
      </w:r>
      <w:r w:rsidRPr="00DD2B4B">
        <w:rPr>
          <w:sz w:val="30"/>
          <w:szCs w:val="22"/>
          <w:lang w:val="en-US"/>
        </w:rPr>
        <w:t xml:space="preserve"> politeness</w:t>
      </w:r>
    </w:p>
    <w:p w:rsidR="00897E25" w:rsidRPr="00DD2B4B" w:rsidRDefault="00A31757" w:rsidP="00DB3A4A">
      <w:pPr>
        <w:spacing w:after="0" w:line="360" w:lineRule="atLeast"/>
        <w:ind w:firstLine="720"/>
        <w:rPr>
          <w:sz w:val="30"/>
          <w:lang w:val="en-US"/>
        </w:rPr>
      </w:pPr>
      <w:r>
        <w:rPr>
          <w:sz w:val="30"/>
          <w:lang w:val="en-US"/>
        </w:rPr>
        <w:t>Initiatives</w:t>
      </w:r>
      <w:r w:rsidR="00897E25" w:rsidRPr="00DD2B4B">
        <w:rPr>
          <w:sz w:val="30"/>
        </w:rPr>
        <w:t xml:space="preserve"> </w:t>
      </w:r>
      <w:r w:rsidR="00851175" w:rsidRPr="00DD2B4B">
        <w:rPr>
          <w:sz w:val="30"/>
          <w:lang w:val="en-US"/>
        </w:rPr>
        <w:t>often</w:t>
      </w:r>
      <w:r>
        <w:rPr>
          <w:sz w:val="30"/>
          <w:lang w:val="en-US"/>
        </w:rPr>
        <w:t xml:space="preserve"> comprise of greetings and a</w:t>
      </w:r>
      <w:r w:rsidR="00851175" w:rsidRPr="00DD2B4B">
        <w:rPr>
          <w:sz w:val="30"/>
          <w:lang w:val="en-US"/>
        </w:rPr>
        <w:t xml:space="preserve"> </w:t>
      </w:r>
      <w:r>
        <w:rPr>
          <w:sz w:val="30"/>
          <w:lang w:val="en-US"/>
        </w:rPr>
        <w:t xml:space="preserve">speech </w:t>
      </w:r>
      <w:r w:rsidR="00851175" w:rsidRPr="00DD2B4B">
        <w:rPr>
          <w:sz w:val="30"/>
          <w:lang w:val="en-US"/>
        </w:rPr>
        <w:t xml:space="preserve">act </w:t>
      </w:r>
      <w:r>
        <w:rPr>
          <w:sz w:val="30"/>
          <w:lang w:val="en-US"/>
        </w:rPr>
        <w:t xml:space="preserve">of representative type </w:t>
      </w:r>
      <w:r w:rsidR="00851175" w:rsidRPr="00DD2B4B">
        <w:rPr>
          <w:sz w:val="30"/>
          <w:lang w:val="en-US"/>
        </w:rPr>
        <w:t xml:space="preserve">to establish the topic of the interview or </w:t>
      </w:r>
      <w:r>
        <w:rPr>
          <w:sz w:val="30"/>
          <w:lang w:val="en-US"/>
        </w:rPr>
        <w:t xml:space="preserve">to introduce </w:t>
      </w:r>
      <w:r w:rsidR="00851175" w:rsidRPr="00DD2B4B">
        <w:rPr>
          <w:sz w:val="30"/>
          <w:lang w:val="en-US"/>
        </w:rPr>
        <w:t>the interviewee.</w:t>
      </w:r>
      <w:r w:rsidR="00897E25" w:rsidRPr="00DD2B4B">
        <w:rPr>
          <w:sz w:val="30"/>
        </w:rPr>
        <w:t xml:space="preserve"> </w:t>
      </w:r>
      <w:r w:rsidR="00851175" w:rsidRPr="00DD2B4B">
        <w:rPr>
          <w:sz w:val="30"/>
          <w:lang w:val="en-US"/>
        </w:rPr>
        <w:t>In opening exchanges, the greetings acts are not to serve informational purpose but to establish or strengthen interpersonal relationship, they display the politeness of the interviewer toward the interviewee.</w:t>
      </w:r>
      <w:r w:rsidR="00776B76">
        <w:rPr>
          <w:sz w:val="30"/>
          <w:lang w:val="en-US"/>
        </w:rPr>
        <w:t xml:space="preserve"> In printed press, the editors often omit this opening acts and go directly to the main body of the interview. Because of this, there is very little of greeting acts in the dataset, only 03/850 interviews have them. All of them</w:t>
      </w:r>
      <w:r w:rsidR="00632BD3">
        <w:rPr>
          <w:sz w:val="30"/>
          <w:lang w:val="en-US"/>
        </w:rPr>
        <w:t xml:space="preserve"> are centered on “chào</w:t>
      </w:r>
      <w:r w:rsidR="00776B76">
        <w:rPr>
          <w:sz w:val="30"/>
          <w:lang w:val="en-US"/>
        </w:rPr>
        <w:t>” verb. In interview, there is no indirect greeting, such as the comm</w:t>
      </w:r>
      <w:r w:rsidR="00513EBB">
        <w:rPr>
          <w:sz w:val="30"/>
          <w:lang w:val="en-US"/>
        </w:rPr>
        <w:t>on Vietnamese way of greeting “H</w:t>
      </w:r>
      <w:r w:rsidR="00776B76">
        <w:rPr>
          <w:sz w:val="30"/>
          <w:lang w:val="en-US"/>
        </w:rPr>
        <w:t>ave you have lunch yet?”</w:t>
      </w:r>
    </w:p>
    <w:p w:rsidR="00897E25" w:rsidRPr="00DD2B4B" w:rsidRDefault="00851175" w:rsidP="00DB3A4A">
      <w:pPr>
        <w:pStyle w:val="H3"/>
        <w:spacing w:before="0" w:after="0" w:line="360" w:lineRule="atLeast"/>
        <w:ind w:left="0" w:firstLine="720"/>
        <w:rPr>
          <w:spacing w:val="-2"/>
          <w:sz w:val="30"/>
          <w:szCs w:val="22"/>
        </w:rPr>
      </w:pPr>
      <w:bookmarkStart w:id="121" w:name="_Toc485533122"/>
      <w:r w:rsidRPr="00DD2B4B">
        <w:rPr>
          <w:spacing w:val="-2"/>
          <w:sz w:val="30"/>
          <w:szCs w:val="22"/>
          <w:lang w:val="en-US"/>
        </w:rPr>
        <w:t xml:space="preserve">Speech acts in expansionary exchange </w:t>
      </w:r>
      <w:r w:rsidR="00AB51C2" w:rsidRPr="00DD2B4B">
        <w:rPr>
          <w:spacing w:val="-2"/>
          <w:sz w:val="30"/>
          <w:szCs w:val="22"/>
          <w:lang w:val="en-US"/>
        </w:rPr>
        <w:t>in view of politeness</w:t>
      </w:r>
      <w:bookmarkEnd w:id="121"/>
    </w:p>
    <w:p w:rsidR="00897E25" w:rsidRPr="00DD2B4B" w:rsidRDefault="002B05AD" w:rsidP="00DB3A4A">
      <w:pPr>
        <w:pStyle w:val="H4"/>
        <w:spacing w:before="0" w:after="0" w:line="360" w:lineRule="atLeast"/>
        <w:ind w:left="0" w:firstLine="720"/>
        <w:rPr>
          <w:sz w:val="30"/>
          <w:szCs w:val="22"/>
        </w:rPr>
      </w:pPr>
      <w:r>
        <w:rPr>
          <w:sz w:val="30"/>
          <w:szCs w:val="22"/>
          <w:lang w:val="en-US"/>
        </w:rPr>
        <w:t>Head</w:t>
      </w:r>
      <w:r w:rsidR="00AB51C2" w:rsidRPr="00DD2B4B">
        <w:rPr>
          <w:sz w:val="30"/>
          <w:szCs w:val="22"/>
          <w:lang w:val="en-US"/>
        </w:rPr>
        <w:t xml:space="preserve"> acts – </w:t>
      </w:r>
      <w:r w:rsidR="004E6364">
        <w:rPr>
          <w:sz w:val="30"/>
          <w:szCs w:val="22"/>
          <w:lang w:val="en-US"/>
        </w:rPr>
        <w:t>asking act</w:t>
      </w:r>
      <w:r w:rsidR="00AB51C2" w:rsidRPr="00DD2B4B">
        <w:rPr>
          <w:sz w:val="30"/>
          <w:szCs w:val="22"/>
          <w:lang w:val="en-US"/>
        </w:rPr>
        <w:t>s</w:t>
      </w:r>
    </w:p>
    <w:p w:rsidR="00897E25" w:rsidRPr="002B05AD" w:rsidRDefault="00AB51C2" w:rsidP="00DB3A4A">
      <w:pPr>
        <w:pStyle w:val="abclist"/>
        <w:tabs>
          <w:tab w:val="left" w:pos="993"/>
        </w:tabs>
        <w:spacing w:line="360" w:lineRule="atLeast"/>
        <w:ind w:left="0" w:firstLine="720"/>
        <w:rPr>
          <w:sz w:val="30"/>
        </w:rPr>
      </w:pPr>
      <w:r w:rsidRPr="00DD2B4B">
        <w:rPr>
          <w:sz w:val="30"/>
          <w:lang w:val="en-US"/>
        </w:rPr>
        <w:t>Speech acts group by function and degree of face-threatening</w:t>
      </w:r>
    </w:p>
    <w:p w:rsidR="002B05AD" w:rsidRPr="002B05AD" w:rsidRDefault="002B05AD" w:rsidP="00DB3A4A">
      <w:pPr>
        <w:spacing w:after="0" w:line="360" w:lineRule="atLeast"/>
        <w:rPr>
          <w:sz w:val="30"/>
          <w:szCs w:val="30"/>
          <w:lang w:val="en-US"/>
        </w:rPr>
      </w:pPr>
      <w:r w:rsidRPr="002B05AD">
        <w:rPr>
          <w:sz w:val="30"/>
          <w:szCs w:val="30"/>
          <w:lang w:val="en-US"/>
        </w:rPr>
        <w:t xml:space="preserve">The intensity of imposition of the </w:t>
      </w:r>
      <w:r w:rsidR="004E6364">
        <w:rPr>
          <w:sz w:val="30"/>
          <w:szCs w:val="30"/>
          <w:lang w:val="en-US"/>
        </w:rPr>
        <w:t>asking act</w:t>
      </w:r>
      <w:r w:rsidRPr="002B05AD">
        <w:rPr>
          <w:sz w:val="30"/>
          <w:szCs w:val="30"/>
          <w:lang w:val="en-US"/>
        </w:rPr>
        <w:t xml:space="preserve"> groups are different. It depends of the pragmatic function of the act. To make clear the intensity of imposition of acts toward different groups of interviewee, we sorted the </w:t>
      </w:r>
      <w:r w:rsidR="004E6364">
        <w:rPr>
          <w:sz w:val="30"/>
          <w:szCs w:val="30"/>
          <w:lang w:val="en-US"/>
        </w:rPr>
        <w:t>asking act</w:t>
      </w:r>
      <w:r w:rsidRPr="002B05AD">
        <w:rPr>
          <w:sz w:val="30"/>
          <w:szCs w:val="30"/>
          <w:lang w:val="en-US"/>
        </w:rPr>
        <w:t>s into three groups based on their pragmatic function:</w:t>
      </w:r>
    </w:p>
    <w:p w:rsidR="002B05AD" w:rsidRPr="002B05AD" w:rsidRDefault="004E6364" w:rsidP="00DB3A4A">
      <w:pPr>
        <w:pStyle w:val="ListParagraph"/>
        <w:numPr>
          <w:ilvl w:val="0"/>
          <w:numId w:val="15"/>
        </w:numPr>
        <w:spacing w:after="0" w:line="360" w:lineRule="atLeast"/>
        <w:rPr>
          <w:sz w:val="30"/>
          <w:szCs w:val="30"/>
          <w:lang w:val="en-US"/>
        </w:rPr>
      </w:pPr>
      <w:r>
        <w:rPr>
          <w:sz w:val="30"/>
          <w:szCs w:val="30"/>
          <w:lang w:val="en-US"/>
        </w:rPr>
        <w:t>Ask</w:t>
      </w:r>
      <w:r w:rsidR="002B05AD" w:rsidRPr="002B05AD">
        <w:rPr>
          <w:sz w:val="30"/>
          <w:szCs w:val="30"/>
          <w:lang w:val="en-US"/>
        </w:rPr>
        <w:t xml:space="preserve"> for information</w:t>
      </w:r>
    </w:p>
    <w:p w:rsidR="002B05AD" w:rsidRPr="002B05AD" w:rsidRDefault="004E6364" w:rsidP="00DB3A4A">
      <w:pPr>
        <w:pStyle w:val="ListParagraph"/>
        <w:numPr>
          <w:ilvl w:val="0"/>
          <w:numId w:val="15"/>
        </w:numPr>
        <w:spacing w:after="0" w:line="360" w:lineRule="atLeast"/>
        <w:rPr>
          <w:sz w:val="30"/>
          <w:szCs w:val="30"/>
          <w:lang w:val="en-US"/>
        </w:rPr>
      </w:pPr>
      <w:r>
        <w:rPr>
          <w:sz w:val="30"/>
          <w:szCs w:val="30"/>
          <w:lang w:val="en-US"/>
        </w:rPr>
        <w:t xml:space="preserve">Ask </w:t>
      </w:r>
      <w:r w:rsidR="002B05AD" w:rsidRPr="002B05AD">
        <w:rPr>
          <w:sz w:val="30"/>
          <w:szCs w:val="30"/>
          <w:lang w:val="en-US"/>
        </w:rPr>
        <w:t>for confirmation</w:t>
      </w:r>
    </w:p>
    <w:p w:rsidR="002B05AD" w:rsidRPr="002B05AD" w:rsidRDefault="004E6364" w:rsidP="00DB3A4A">
      <w:pPr>
        <w:pStyle w:val="ListParagraph"/>
        <w:numPr>
          <w:ilvl w:val="0"/>
          <w:numId w:val="15"/>
        </w:numPr>
        <w:spacing w:after="0" w:line="360" w:lineRule="atLeast"/>
        <w:rPr>
          <w:sz w:val="30"/>
          <w:szCs w:val="30"/>
          <w:lang w:val="en-US"/>
        </w:rPr>
      </w:pPr>
      <w:r>
        <w:rPr>
          <w:sz w:val="30"/>
          <w:szCs w:val="30"/>
          <w:lang w:val="en-US"/>
        </w:rPr>
        <w:t>F</w:t>
      </w:r>
      <w:r w:rsidR="002B05AD" w:rsidRPr="002B05AD">
        <w:rPr>
          <w:sz w:val="30"/>
          <w:szCs w:val="30"/>
          <w:lang w:val="en-US"/>
        </w:rPr>
        <w:t>or other purposes (such as rebuke, confront, disparage…)</w:t>
      </w:r>
    </w:p>
    <w:p w:rsidR="002B05AD" w:rsidRPr="002B05AD" w:rsidRDefault="002B05AD" w:rsidP="00DB3A4A">
      <w:pPr>
        <w:spacing w:after="0" w:line="360" w:lineRule="atLeast"/>
        <w:rPr>
          <w:sz w:val="30"/>
          <w:szCs w:val="30"/>
          <w:lang w:val="en-US"/>
        </w:rPr>
      </w:pPr>
      <w:r w:rsidRPr="002B05AD">
        <w:rPr>
          <w:sz w:val="30"/>
          <w:szCs w:val="30"/>
          <w:lang w:val="en-US"/>
        </w:rPr>
        <w:t xml:space="preserve">The </w:t>
      </w:r>
      <w:r w:rsidR="00354420">
        <w:rPr>
          <w:sz w:val="30"/>
          <w:szCs w:val="30"/>
          <w:lang w:val="en-US"/>
        </w:rPr>
        <w:t>asking</w:t>
      </w:r>
      <w:r w:rsidRPr="002B05AD">
        <w:rPr>
          <w:sz w:val="30"/>
          <w:szCs w:val="30"/>
          <w:lang w:val="en-US"/>
        </w:rPr>
        <w:t xml:space="preserve"> acts often realized by utterances with </w:t>
      </w:r>
      <w:r w:rsidR="004E6364" w:rsidRPr="00DD2B4B">
        <w:rPr>
          <w:sz w:val="30"/>
          <w:lang w:val="en-US"/>
        </w:rPr>
        <w:t xml:space="preserve">interrogative </w:t>
      </w:r>
      <w:r w:rsidRPr="002B05AD">
        <w:rPr>
          <w:sz w:val="30"/>
          <w:szCs w:val="30"/>
          <w:lang w:val="en-US"/>
        </w:rPr>
        <w:t xml:space="preserve">structure. The following table show the distribution of </w:t>
      </w:r>
      <w:r>
        <w:rPr>
          <w:sz w:val="30"/>
          <w:szCs w:val="30"/>
          <w:lang w:val="en-US"/>
        </w:rPr>
        <w:t>the groups:</w:t>
      </w:r>
    </w:p>
    <w:tbl>
      <w:tblPr>
        <w:tblStyle w:val="TableGrid"/>
        <w:tblW w:w="0" w:type="auto"/>
        <w:jc w:val="center"/>
        <w:tblLayout w:type="fixed"/>
        <w:tblLook w:val="04A0" w:firstRow="1" w:lastRow="0" w:firstColumn="1" w:lastColumn="0" w:noHBand="0" w:noVBand="1"/>
      </w:tblPr>
      <w:tblGrid>
        <w:gridCol w:w="746"/>
        <w:gridCol w:w="4891"/>
        <w:gridCol w:w="1417"/>
        <w:gridCol w:w="1418"/>
      </w:tblGrid>
      <w:tr w:rsidR="00DE4136" w:rsidRPr="00DD2B4B" w:rsidTr="002C6681">
        <w:trPr>
          <w:jc w:val="center"/>
        </w:trPr>
        <w:tc>
          <w:tcPr>
            <w:tcW w:w="746" w:type="dxa"/>
          </w:tcPr>
          <w:p w:rsidR="00DE4136" w:rsidRPr="00DD2B4B" w:rsidRDefault="00AB51C2" w:rsidP="00DB3A4A">
            <w:pPr>
              <w:pStyle w:val="TH"/>
              <w:spacing w:before="0" w:after="0" w:line="360" w:lineRule="atLeast"/>
              <w:jc w:val="both"/>
              <w:rPr>
                <w:sz w:val="30"/>
                <w:szCs w:val="22"/>
                <w:lang w:val="en-US"/>
              </w:rPr>
            </w:pPr>
            <w:r w:rsidRPr="00DD2B4B">
              <w:rPr>
                <w:sz w:val="30"/>
                <w:szCs w:val="22"/>
                <w:lang w:val="en-US"/>
              </w:rPr>
              <w:lastRenderedPageBreak/>
              <w:t>No.</w:t>
            </w:r>
          </w:p>
        </w:tc>
        <w:tc>
          <w:tcPr>
            <w:tcW w:w="4891" w:type="dxa"/>
          </w:tcPr>
          <w:p w:rsidR="00DE4136" w:rsidRPr="00DD2B4B" w:rsidRDefault="004E6364" w:rsidP="00DB3A4A">
            <w:pPr>
              <w:pStyle w:val="TH"/>
              <w:spacing w:before="0" w:after="0" w:line="360" w:lineRule="atLeast"/>
              <w:jc w:val="both"/>
              <w:rPr>
                <w:sz w:val="30"/>
                <w:szCs w:val="22"/>
                <w:lang w:val="en-US"/>
              </w:rPr>
            </w:pPr>
            <w:r>
              <w:rPr>
                <w:sz w:val="30"/>
                <w:szCs w:val="22"/>
                <w:lang w:val="en-US"/>
              </w:rPr>
              <w:t>Asking act</w:t>
            </w:r>
            <w:r w:rsidR="00AB51C2" w:rsidRPr="00DD2B4B">
              <w:rPr>
                <w:sz w:val="30"/>
                <w:szCs w:val="22"/>
                <w:lang w:val="en-US"/>
              </w:rPr>
              <w:t>s’ function</w:t>
            </w:r>
          </w:p>
        </w:tc>
        <w:tc>
          <w:tcPr>
            <w:tcW w:w="1417" w:type="dxa"/>
          </w:tcPr>
          <w:p w:rsidR="00DE4136" w:rsidRPr="00DD2B4B" w:rsidRDefault="00AB51C2" w:rsidP="00DB3A4A">
            <w:pPr>
              <w:pStyle w:val="TH"/>
              <w:spacing w:before="0" w:after="0" w:line="360" w:lineRule="atLeast"/>
              <w:jc w:val="both"/>
              <w:rPr>
                <w:sz w:val="30"/>
                <w:szCs w:val="22"/>
                <w:lang w:val="en-US"/>
              </w:rPr>
            </w:pPr>
            <w:r w:rsidRPr="00DD2B4B">
              <w:rPr>
                <w:sz w:val="30"/>
                <w:szCs w:val="22"/>
                <w:lang w:val="en-US"/>
              </w:rPr>
              <w:t>Count</w:t>
            </w:r>
          </w:p>
        </w:tc>
        <w:tc>
          <w:tcPr>
            <w:tcW w:w="1418" w:type="dxa"/>
          </w:tcPr>
          <w:p w:rsidR="00DE4136" w:rsidRPr="00DD2B4B" w:rsidRDefault="00AB51C2" w:rsidP="00DB3A4A">
            <w:pPr>
              <w:pStyle w:val="TH"/>
              <w:spacing w:before="0" w:after="0" w:line="360" w:lineRule="atLeast"/>
              <w:jc w:val="both"/>
              <w:rPr>
                <w:sz w:val="30"/>
                <w:szCs w:val="22"/>
                <w:lang w:val="en-US"/>
              </w:rPr>
            </w:pPr>
            <w:r w:rsidRPr="00DD2B4B">
              <w:rPr>
                <w:sz w:val="30"/>
                <w:szCs w:val="22"/>
                <w:lang w:val="en-US"/>
              </w:rPr>
              <w:t xml:space="preserve">Pc </w:t>
            </w:r>
            <w:r w:rsidR="00DE4136" w:rsidRPr="00DD2B4B">
              <w:rPr>
                <w:sz w:val="30"/>
                <w:szCs w:val="22"/>
                <w:lang w:val="en-US"/>
              </w:rPr>
              <w:t>(%)</w:t>
            </w:r>
          </w:p>
        </w:tc>
      </w:tr>
      <w:tr w:rsidR="00DE4136" w:rsidRPr="00DD2B4B" w:rsidTr="002C6681">
        <w:trPr>
          <w:jc w:val="center"/>
        </w:trPr>
        <w:tc>
          <w:tcPr>
            <w:tcW w:w="746" w:type="dxa"/>
          </w:tcPr>
          <w:p w:rsidR="00DE4136" w:rsidRPr="00DD2B4B" w:rsidRDefault="00DE4136" w:rsidP="00DB3A4A">
            <w:pPr>
              <w:pStyle w:val="TABLE"/>
              <w:spacing w:before="0" w:after="0" w:line="360" w:lineRule="atLeast"/>
              <w:rPr>
                <w:sz w:val="30"/>
                <w:szCs w:val="22"/>
                <w:lang w:val="en-US"/>
              </w:rPr>
            </w:pPr>
            <w:r w:rsidRPr="00DD2B4B">
              <w:rPr>
                <w:sz w:val="30"/>
                <w:szCs w:val="22"/>
                <w:lang w:val="en-US"/>
              </w:rPr>
              <w:t>1</w:t>
            </w:r>
          </w:p>
        </w:tc>
        <w:tc>
          <w:tcPr>
            <w:tcW w:w="4891" w:type="dxa"/>
          </w:tcPr>
          <w:p w:rsidR="00DE4136" w:rsidRPr="00DD2B4B" w:rsidRDefault="00F831E4" w:rsidP="00DB3A4A">
            <w:pPr>
              <w:pStyle w:val="TABLE"/>
              <w:spacing w:before="0" w:after="0" w:line="360" w:lineRule="atLeast"/>
              <w:rPr>
                <w:sz w:val="30"/>
                <w:szCs w:val="22"/>
                <w:lang w:val="en-US"/>
              </w:rPr>
            </w:pPr>
            <w:r>
              <w:rPr>
                <w:sz w:val="30"/>
                <w:szCs w:val="22"/>
                <w:lang w:val="en-US"/>
              </w:rPr>
              <w:t>Ask</w:t>
            </w:r>
            <w:r w:rsidR="00AB51C2" w:rsidRPr="00DD2B4B">
              <w:rPr>
                <w:sz w:val="30"/>
                <w:szCs w:val="22"/>
                <w:lang w:val="en-US"/>
              </w:rPr>
              <w:t xml:space="preserve"> for information</w:t>
            </w:r>
          </w:p>
        </w:tc>
        <w:tc>
          <w:tcPr>
            <w:tcW w:w="1417" w:type="dxa"/>
          </w:tcPr>
          <w:p w:rsidR="00DE4136" w:rsidRPr="00DD2B4B" w:rsidRDefault="00DE4136" w:rsidP="00DB3A4A">
            <w:pPr>
              <w:pStyle w:val="TABLE"/>
              <w:spacing w:before="0" w:after="0" w:line="360" w:lineRule="atLeast"/>
              <w:rPr>
                <w:sz w:val="30"/>
                <w:szCs w:val="22"/>
                <w:lang w:val="en-US"/>
              </w:rPr>
            </w:pPr>
            <w:r w:rsidRPr="00DD2B4B">
              <w:rPr>
                <w:sz w:val="30"/>
                <w:szCs w:val="22"/>
                <w:lang w:val="en-US"/>
              </w:rPr>
              <w:t>4172</w:t>
            </w:r>
          </w:p>
        </w:tc>
        <w:tc>
          <w:tcPr>
            <w:tcW w:w="1418" w:type="dxa"/>
          </w:tcPr>
          <w:p w:rsidR="00DE4136" w:rsidRPr="00DD2B4B" w:rsidRDefault="00C42807" w:rsidP="00DB3A4A">
            <w:pPr>
              <w:pStyle w:val="TABLE"/>
              <w:spacing w:before="0" w:after="0" w:line="360" w:lineRule="atLeast"/>
              <w:rPr>
                <w:sz w:val="30"/>
                <w:szCs w:val="22"/>
                <w:lang w:val="en-US"/>
              </w:rPr>
            </w:pPr>
            <w:r>
              <w:rPr>
                <w:sz w:val="30"/>
                <w:szCs w:val="22"/>
                <w:lang w:val="en-US"/>
              </w:rPr>
              <w:t>73.</w:t>
            </w:r>
            <w:r w:rsidR="00DE4136" w:rsidRPr="00DD2B4B">
              <w:rPr>
                <w:sz w:val="30"/>
                <w:szCs w:val="22"/>
                <w:lang w:val="en-US"/>
              </w:rPr>
              <w:t>32</w:t>
            </w:r>
          </w:p>
        </w:tc>
      </w:tr>
      <w:tr w:rsidR="00AB51C2" w:rsidRPr="00DD2B4B" w:rsidTr="002C6681">
        <w:trPr>
          <w:jc w:val="center"/>
        </w:trPr>
        <w:tc>
          <w:tcPr>
            <w:tcW w:w="746" w:type="dxa"/>
          </w:tcPr>
          <w:p w:rsidR="00AB51C2" w:rsidRPr="00DD2B4B" w:rsidRDefault="00AB51C2" w:rsidP="00DB3A4A">
            <w:pPr>
              <w:pStyle w:val="TABLE"/>
              <w:spacing w:before="0" w:after="0" w:line="360" w:lineRule="atLeast"/>
              <w:rPr>
                <w:sz w:val="30"/>
                <w:szCs w:val="22"/>
                <w:lang w:val="en-US"/>
              </w:rPr>
            </w:pPr>
            <w:r w:rsidRPr="00DD2B4B">
              <w:rPr>
                <w:sz w:val="30"/>
                <w:szCs w:val="22"/>
                <w:lang w:val="en-US"/>
              </w:rPr>
              <w:t>2</w:t>
            </w:r>
          </w:p>
        </w:tc>
        <w:tc>
          <w:tcPr>
            <w:tcW w:w="4891" w:type="dxa"/>
          </w:tcPr>
          <w:p w:rsidR="00AB51C2" w:rsidRPr="00DD2B4B" w:rsidRDefault="00F831E4" w:rsidP="00DB3A4A">
            <w:pPr>
              <w:pStyle w:val="TABLE"/>
              <w:spacing w:before="0" w:after="0" w:line="360" w:lineRule="atLeast"/>
              <w:rPr>
                <w:sz w:val="30"/>
                <w:szCs w:val="22"/>
                <w:lang w:val="en-US"/>
              </w:rPr>
            </w:pPr>
            <w:r>
              <w:rPr>
                <w:sz w:val="30"/>
                <w:szCs w:val="22"/>
                <w:lang w:val="en-US"/>
              </w:rPr>
              <w:t>Ask</w:t>
            </w:r>
            <w:r w:rsidR="00AB51C2" w:rsidRPr="00DD2B4B">
              <w:rPr>
                <w:sz w:val="30"/>
                <w:szCs w:val="22"/>
                <w:lang w:val="en-US"/>
              </w:rPr>
              <w:t xml:space="preserve"> for confirmation</w:t>
            </w:r>
          </w:p>
        </w:tc>
        <w:tc>
          <w:tcPr>
            <w:tcW w:w="1417" w:type="dxa"/>
          </w:tcPr>
          <w:p w:rsidR="00AB51C2" w:rsidRPr="00DD2B4B" w:rsidRDefault="00AB51C2" w:rsidP="00DB3A4A">
            <w:pPr>
              <w:pStyle w:val="TABLE"/>
              <w:spacing w:before="0" w:after="0" w:line="360" w:lineRule="atLeast"/>
              <w:rPr>
                <w:sz w:val="30"/>
                <w:szCs w:val="22"/>
                <w:lang w:val="en-US"/>
              </w:rPr>
            </w:pPr>
            <w:r w:rsidRPr="00DD2B4B">
              <w:rPr>
                <w:sz w:val="30"/>
                <w:szCs w:val="22"/>
                <w:lang w:val="en-US"/>
              </w:rPr>
              <w:t>1186</w:t>
            </w:r>
          </w:p>
        </w:tc>
        <w:tc>
          <w:tcPr>
            <w:tcW w:w="1418" w:type="dxa"/>
          </w:tcPr>
          <w:p w:rsidR="00AB51C2" w:rsidRPr="00DD2B4B" w:rsidRDefault="00C42807" w:rsidP="00DB3A4A">
            <w:pPr>
              <w:pStyle w:val="TABLE"/>
              <w:spacing w:before="0" w:after="0" w:line="360" w:lineRule="atLeast"/>
              <w:rPr>
                <w:sz w:val="30"/>
                <w:szCs w:val="22"/>
                <w:lang w:val="en-US"/>
              </w:rPr>
            </w:pPr>
            <w:r>
              <w:rPr>
                <w:sz w:val="30"/>
                <w:szCs w:val="22"/>
                <w:lang w:val="en-US"/>
              </w:rPr>
              <w:t>20.</w:t>
            </w:r>
            <w:r w:rsidR="00AB51C2" w:rsidRPr="00DD2B4B">
              <w:rPr>
                <w:sz w:val="30"/>
                <w:szCs w:val="22"/>
                <w:lang w:val="en-US"/>
              </w:rPr>
              <w:t>84</w:t>
            </w:r>
          </w:p>
        </w:tc>
      </w:tr>
      <w:tr w:rsidR="00AB51C2" w:rsidRPr="00DD2B4B" w:rsidTr="002C6681">
        <w:trPr>
          <w:jc w:val="center"/>
        </w:trPr>
        <w:tc>
          <w:tcPr>
            <w:tcW w:w="746" w:type="dxa"/>
          </w:tcPr>
          <w:p w:rsidR="00AB51C2" w:rsidRPr="00DD2B4B" w:rsidRDefault="00AB51C2" w:rsidP="00DB3A4A">
            <w:pPr>
              <w:pStyle w:val="TABLE"/>
              <w:spacing w:before="0" w:after="0" w:line="360" w:lineRule="atLeast"/>
              <w:rPr>
                <w:sz w:val="30"/>
                <w:szCs w:val="22"/>
                <w:lang w:val="en-US"/>
              </w:rPr>
            </w:pPr>
            <w:r w:rsidRPr="00DD2B4B">
              <w:rPr>
                <w:sz w:val="30"/>
                <w:szCs w:val="22"/>
                <w:lang w:val="en-US"/>
              </w:rPr>
              <w:t>3</w:t>
            </w:r>
          </w:p>
        </w:tc>
        <w:tc>
          <w:tcPr>
            <w:tcW w:w="4891" w:type="dxa"/>
          </w:tcPr>
          <w:p w:rsidR="00AB51C2" w:rsidRPr="00DD2B4B" w:rsidRDefault="00F831E4" w:rsidP="00DB3A4A">
            <w:pPr>
              <w:pStyle w:val="TABLE"/>
              <w:spacing w:before="0" w:after="0" w:line="360" w:lineRule="atLeast"/>
              <w:rPr>
                <w:sz w:val="30"/>
                <w:szCs w:val="22"/>
                <w:lang w:val="en-US"/>
              </w:rPr>
            </w:pPr>
            <w:r>
              <w:rPr>
                <w:sz w:val="30"/>
                <w:szCs w:val="22"/>
                <w:lang w:val="en-US"/>
              </w:rPr>
              <w:t>Ask</w:t>
            </w:r>
            <w:r w:rsidR="00E31156">
              <w:rPr>
                <w:sz w:val="30"/>
                <w:szCs w:val="22"/>
                <w:lang w:val="en-US"/>
              </w:rPr>
              <w:t xml:space="preserve"> for other purposes</w:t>
            </w:r>
          </w:p>
        </w:tc>
        <w:tc>
          <w:tcPr>
            <w:tcW w:w="1417" w:type="dxa"/>
          </w:tcPr>
          <w:p w:rsidR="00AB51C2" w:rsidRPr="00DD2B4B" w:rsidRDefault="00AB51C2" w:rsidP="00DB3A4A">
            <w:pPr>
              <w:pStyle w:val="TABLE"/>
              <w:spacing w:before="0" w:after="0" w:line="360" w:lineRule="atLeast"/>
              <w:rPr>
                <w:sz w:val="30"/>
                <w:szCs w:val="22"/>
                <w:lang w:val="en-US"/>
              </w:rPr>
            </w:pPr>
            <w:r w:rsidRPr="00DD2B4B">
              <w:rPr>
                <w:sz w:val="30"/>
                <w:szCs w:val="22"/>
                <w:lang w:val="en-US"/>
              </w:rPr>
              <w:t>332</w:t>
            </w:r>
          </w:p>
        </w:tc>
        <w:tc>
          <w:tcPr>
            <w:tcW w:w="1418" w:type="dxa"/>
          </w:tcPr>
          <w:p w:rsidR="00AB51C2" w:rsidRPr="00DD2B4B" w:rsidRDefault="00C42807" w:rsidP="00DB3A4A">
            <w:pPr>
              <w:pStyle w:val="TABLE"/>
              <w:spacing w:before="0" w:after="0" w:line="360" w:lineRule="atLeast"/>
              <w:rPr>
                <w:sz w:val="30"/>
                <w:szCs w:val="22"/>
                <w:lang w:val="en-US"/>
              </w:rPr>
            </w:pPr>
            <w:r>
              <w:rPr>
                <w:sz w:val="30"/>
                <w:szCs w:val="22"/>
                <w:lang w:val="en-US"/>
              </w:rPr>
              <w:t>5.</w:t>
            </w:r>
            <w:r w:rsidR="00AB51C2" w:rsidRPr="00DD2B4B">
              <w:rPr>
                <w:sz w:val="30"/>
                <w:szCs w:val="22"/>
                <w:lang w:val="en-US"/>
              </w:rPr>
              <w:t>84</w:t>
            </w:r>
          </w:p>
        </w:tc>
      </w:tr>
      <w:tr w:rsidR="00AB51C2" w:rsidRPr="00DD2B4B" w:rsidTr="002C6681">
        <w:trPr>
          <w:jc w:val="center"/>
        </w:trPr>
        <w:tc>
          <w:tcPr>
            <w:tcW w:w="5637" w:type="dxa"/>
            <w:gridSpan w:val="2"/>
          </w:tcPr>
          <w:p w:rsidR="00AB51C2" w:rsidRPr="00DD2B4B" w:rsidRDefault="00AB51C2" w:rsidP="00DB3A4A">
            <w:pPr>
              <w:pStyle w:val="TABLE"/>
              <w:spacing w:before="0" w:after="0" w:line="360" w:lineRule="atLeast"/>
              <w:rPr>
                <w:b/>
                <w:sz w:val="30"/>
                <w:szCs w:val="22"/>
                <w:lang w:val="en-US"/>
              </w:rPr>
            </w:pPr>
            <w:r w:rsidRPr="00DD2B4B">
              <w:rPr>
                <w:b/>
                <w:sz w:val="30"/>
                <w:szCs w:val="22"/>
                <w:lang w:val="en-US"/>
              </w:rPr>
              <w:t>Total</w:t>
            </w:r>
          </w:p>
        </w:tc>
        <w:tc>
          <w:tcPr>
            <w:tcW w:w="1417" w:type="dxa"/>
          </w:tcPr>
          <w:p w:rsidR="00AB51C2" w:rsidRPr="00DD2B4B" w:rsidRDefault="00AB51C2" w:rsidP="00DB3A4A">
            <w:pPr>
              <w:pStyle w:val="TABLE"/>
              <w:spacing w:before="0" w:after="0" w:line="360" w:lineRule="atLeast"/>
              <w:rPr>
                <w:b/>
                <w:sz w:val="30"/>
                <w:szCs w:val="22"/>
                <w:lang w:val="en-US"/>
              </w:rPr>
            </w:pPr>
            <w:r w:rsidRPr="00DD2B4B">
              <w:rPr>
                <w:b/>
                <w:sz w:val="30"/>
                <w:szCs w:val="22"/>
                <w:lang w:val="en-US"/>
              </w:rPr>
              <w:t>5690</w:t>
            </w:r>
          </w:p>
        </w:tc>
        <w:tc>
          <w:tcPr>
            <w:tcW w:w="1418" w:type="dxa"/>
          </w:tcPr>
          <w:p w:rsidR="00AB51C2" w:rsidRPr="00DD2B4B" w:rsidRDefault="00AB51C2" w:rsidP="00DB3A4A">
            <w:pPr>
              <w:pStyle w:val="TABLE"/>
              <w:spacing w:before="0" w:after="0" w:line="360" w:lineRule="atLeast"/>
              <w:rPr>
                <w:b/>
                <w:sz w:val="30"/>
                <w:szCs w:val="22"/>
                <w:lang w:val="en-US"/>
              </w:rPr>
            </w:pPr>
            <w:r w:rsidRPr="00DD2B4B">
              <w:rPr>
                <w:b/>
                <w:sz w:val="30"/>
                <w:szCs w:val="22"/>
                <w:lang w:val="en-US"/>
              </w:rPr>
              <w:t>100</w:t>
            </w:r>
          </w:p>
        </w:tc>
      </w:tr>
    </w:tbl>
    <w:p w:rsidR="00DE4136" w:rsidRPr="00DC6858" w:rsidRDefault="00AB51C2" w:rsidP="00DB3A4A">
      <w:pPr>
        <w:pStyle w:val="TD"/>
        <w:spacing w:before="0" w:after="0" w:line="360" w:lineRule="atLeast"/>
        <w:rPr>
          <w:b/>
          <w:sz w:val="30"/>
          <w:lang w:val="en-US"/>
        </w:rPr>
      </w:pPr>
      <w:bookmarkStart w:id="122" w:name="_Toc485533143"/>
      <w:r w:rsidRPr="00DC6858">
        <w:rPr>
          <w:b/>
          <w:sz w:val="30"/>
          <w:lang w:val="en-US"/>
        </w:rPr>
        <w:t>Table</w:t>
      </w:r>
      <w:r w:rsidR="00DE4136" w:rsidRPr="00DC6858">
        <w:rPr>
          <w:b/>
          <w:sz w:val="30"/>
        </w:rPr>
        <w:t xml:space="preserve"> 2.3: </w:t>
      </w:r>
      <w:bookmarkEnd w:id="122"/>
      <w:r w:rsidRPr="00DC6858">
        <w:rPr>
          <w:b/>
          <w:sz w:val="30"/>
          <w:lang w:val="en-US"/>
        </w:rPr>
        <w:t>Speech acts groups, by function</w:t>
      </w:r>
    </w:p>
    <w:p w:rsidR="00DE4136" w:rsidRPr="00DD2B4B" w:rsidRDefault="00DE4136" w:rsidP="00DB3A4A">
      <w:pPr>
        <w:spacing w:after="0" w:line="360" w:lineRule="atLeast"/>
        <w:ind w:firstLine="720"/>
        <w:rPr>
          <w:i/>
          <w:sz w:val="30"/>
          <w:lang w:val="en-US"/>
        </w:rPr>
      </w:pPr>
      <w:r w:rsidRPr="00DD2B4B">
        <w:rPr>
          <w:i/>
          <w:sz w:val="30"/>
          <w:lang w:val="en-US"/>
        </w:rPr>
        <w:t xml:space="preserve">a1. </w:t>
      </w:r>
      <w:r w:rsidR="00AB51C2" w:rsidRPr="00DD2B4B">
        <w:rPr>
          <w:i/>
          <w:sz w:val="30"/>
          <w:lang w:val="en-US"/>
        </w:rPr>
        <w:t xml:space="preserve">The </w:t>
      </w:r>
      <w:r w:rsidR="004E6364">
        <w:rPr>
          <w:i/>
          <w:sz w:val="30"/>
          <w:lang w:val="en-US"/>
        </w:rPr>
        <w:t>asking</w:t>
      </w:r>
      <w:r w:rsidR="00AB51C2" w:rsidRPr="00DD2B4B">
        <w:rPr>
          <w:i/>
          <w:sz w:val="30"/>
          <w:lang w:val="en-US"/>
        </w:rPr>
        <w:t xml:space="preserve"> for information group</w:t>
      </w:r>
    </w:p>
    <w:p w:rsidR="006E4DFD" w:rsidRDefault="00AB51C2" w:rsidP="00DB3A4A">
      <w:pPr>
        <w:spacing w:after="0" w:line="360" w:lineRule="atLeast"/>
        <w:rPr>
          <w:sz w:val="29"/>
          <w:lang w:val="en-US"/>
        </w:rPr>
      </w:pPr>
      <w:r w:rsidRPr="00DD2B4B">
        <w:rPr>
          <w:sz w:val="30"/>
          <w:lang w:val="en-US"/>
        </w:rPr>
        <w:t>This group employs primarily the interrogative pronoun</w:t>
      </w:r>
      <w:r w:rsidR="0015432A" w:rsidRPr="00DD2B4B">
        <w:rPr>
          <w:sz w:val="30"/>
          <w:lang w:val="en-US"/>
        </w:rPr>
        <w:t>s</w:t>
      </w:r>
      <w:r w:rsidR="00DE4136" w:rsidRPr="00DD2B4B">
        <w:rPr>
          <w:sz w:val="30"/>
          <w:lang w:val="en-US"/>
        </w:rPr>
        <w:t xml:space="preserve"> </w:t>
      </w:r>
      <w:r w:rsidRPr="00DD2B4B">
        <w:rPr>
          <w:sz w:val="30"/>
          <w:lang w:val="en-US"/>
        </w:rPr>
        <w:t>such as</w:t>
      </w:r>
      <w:r w:rsidR="00DE4136" w:rsidRPr="00DD2B4B">
        <w:rPr>
          <w:sz w:val="30"/>
          <w:lang w:val="en-US"/>
        </w:rPr>
        <w:t xml:space="preserve">: </w:t>
      </w:r>
      <w:r w:rsidRPr="00DD2B4B">
        <w:rPr>
          <w:i/>
          <w:sz w:val="30"/>
          <w:lang w:val="en-US"/>
        </w:rPr>
        <w:t>who</w:t>
      </w:r>
      <w:r w:rsidR="00DE4136" w:rsidRPr="00DD2B4B">
        <w:rPr>
          <w:i/>
          <w:sz w:val="30"/>
          <w:lang w:val="en-US"/>
        </w:rPr>
        <w:t xml:space="preserve">, </w:t>
      </w:r>
      <w:r w:rsidRPr="00DD2B4B">
        <w:rPr>
          <w:i/>
          <w:sz w:val="30"/>
          <w:lang w:val="en-US"/>
        </w:rPr>
        <w:t>why</w:t>
      </w:r>
      <w:r w:rsidR="00DE4136" w:rsidRPr="00DD2B4B">
        <w:rPr>
          <w:i/>
          <w:sz w:val="30"/>
          <w:lang w:val="en-US"/>
        </w:rPr>
        <w:t xml:space="preserve">, </w:t>
      </w:r>
      <w:r w:rsidRPr="00DD2B4B">
        <w:rPr>
          <w:i/>
          <w:sz w:val="30"/>
          <w:lang w:val="en-US"/>
        </w:rPr>
        <w:t>what</w:t>
      </w:r>
      <w:r w:rsidR="00DE4136" w:rsidRPr="00DD2B4B">
        <w:rPr>
          <w:i/>
          <w:sz w:val="30"/>
          <w:lang w:val="en-US"/>
        </w:rPr>
        <w:t xml:space="preserve">, </w:t>
      </w:r>
      <w:r w:rsidRPr="00DD2B4B">
        <w:rPr>
          <w:i/>
          <w:sz w:val="30"/>
          <w:lang w:val="en-US"/>
        </w:rPr>
        <w:t>how</w:t>
      </w:r>
      <w:r w:rsidR="00DE4136" w:rsidRPr="00DD2B4B">
        <w:rPr>
          <w:sz w:val="30"/>
          <w:lang w:val="en-US"/>
        </w:rPr>
        <w:t xml:space="preserve">… </w:t>
      </w:r>
      <w:r w:rsidRPr="00DD2B4B">
        <w:rPr>
          <w:sz w:val="30"/>
          <w:lang w:val="en-US"/>
        </w:rPr>
        <w:t>These sentence</w:t>
      </w:r>
      <w:r w:rsidR="004E6364">
        <w:rPr>
          <w:sz w:val="30"/>
          <w:lang w:val="en-US"/>
        </w:rPr>
        <w:t>s</w:t>
      </w:r>
      <w:r w:rsidRPr="00DD2B4B">
        <w:rPr>
          <w:sz w:val="30"/>
          <w:lang w:val="en-US"/>
        </w:rPr>
        <w:t xml:space="preserve"> also considered having “open” </w:t>
      </w:r>
      <w:r w:rsidR="00BB5354" w:rsidRPr="00DD2B4B">
        <w:rPr>
          <w:sz w:val="30"/>
          <w:lang w:val="en-US"/>
        </w:rPr>
        <w:t>structure as</w:t>
      </w:r>
      <w:r w:rsidR="00DE4136" w:rsidRPr="00DD2B4B">
        <w:rPr>
          <w:sz w:val="30"/>
          <w:lang w:val="en-US"/>
        </w:rPr>
        <w:t xml:space="preserve"> </w:t>
      </w:r>
      <w:r w:rsidR="00BB5354" w:rsidRPr="00DD2B4B">
        <w:rPr>
          <w:sz w:val="30"/>
          <w:lang w:val="en-US"/>
        </w:rPr>
        <w:t xml:space="preserve">it is up to the interviewee </w:t>
      </w:r>
      <w:r w:rsidR="0015432A" w:rsidRPr="00DD2B4B">
        <w:rPr>
          <w:sz w:val="30"/>
          <w:lang w:val="en-US"/>
        </w:rPr>
        <w:t>to come up with an answer, and the interviewer will have to encourage interviewee or change the question to get more information</w:t>
      </w:r>
      <w:r w:rsidR="006E4DFD">
        <w:rPr>
          <w:sz w:val="30"/>
          <w:lang w:val="en-US"/>
        </w:rPr>
        <w:t xml:space="preserve">. For example, interviewer asked </w:t>
      </w:r>
      <w:r w:rsidR="006E4DFD">
        <w:rPr>
          <w:sz w:val="29"/>
          <w:lang w:val="en-US"/>
        </w:rPr>
        <w:t>Mỹ Linh (singer):</w:t>
      </w:r>
    </w:p>
    <w:p w:rsidR="00DE4136" w:rsidRPr="00DD2B4B" w:rsidRDefault="006E4DFD" w:rsidP="00DB3A4A">
      <w:pPr>
        <w:spacing w:after="0" w:line="360" w:lineRule="atLeast"/>
        <w:ind w:firstLine="720"/>
        <w:rPr>
          <w:sz w:val="30"/>
          <w:lang w:val="en-US"/>
        </w:rPr>
      </w:pPr>
      <w:r w:rsidRPr="008D28A0">
        <w:rPr>
          <w:szCs w:val="28"/>
          <w:lang w:eastAsia="vi-VN"/>
        </w:rPr>
        <w:t xml:space="preserve"> </w:t>
      </w:r>
      <w:r w:rsidRPr="008D28A0">
        <w:rPr>
          <w:i/>
          <w:szCs w:val="28"/>
          <w:lang w:eastAsia="vi-VN"/>
        </w:rPr>
        <w:t>Chị nghĩ sao trước nhận định cho rằng, giọng hát của Mỹ Linh đã đạt tới trình độ tuyệt hảo về kỹ thuật nhưng lại đang dần mất đi cảm xúc?</w:t>
      </w:r>
      <w:r w:rsidRPr="008D28A0">
        <w:rPr>
          <w:szCs w:val="28"/>
          <w:lang w:eastAsia="vi-VN"/>
        </w:rPr>
        <w:t xml:space="preserve"> (Dân</w:t>
      </w:r>
      <w:r w:rsidRPr="0077113E">
        <w:rPr>
          <w:szCs w:val="28"/>
          <w:lang w:eastAsia="vi-VN"/>
        </w:rPr>
        <w:t xml:space="preserve"> trí 05/10/2011)</w:t>
      </w:r>
    </w:p>
    <w:p w:rsidR="00DE4136" w:rsidRPr="00DD2B4B" w:rsidRDefault="00DE4136" w:rsidP="00DB3A4A">
      <w:pPr>
        <w:spacing w:after="0" w:line="360" w:lineRule="atLeast"/>
        <w:ind w:firstLine="720"/>
        <w:rPr>
          <w:i/>
          <w:sz w:val="30"/>
        </w:rPr>
      </w:pPr>
      <w:r w:rsidRPr="00DD2B4B">
        <w:rPr>
          <w:i/>
          <w:sz w:val="30"/>
          <w:lang w:val="en-US"/>
        </w:rPr>
        <w:t xml:space="preserve">a2. </w:t>
      </w:r>
      <w:r w:rsidR="0015432A" w:rsidRPr="00DD2B4B">
        <w:rPr>
          <w:i/>
          <w:sz w:val="30"/>
          <w:lang w:val="en-US"/>
        </w:rPr>
        <w:t xml:space="preserve">The </w:t>
      </w:r>
      <w:r w:rsidR="004E6364">
        <w:rPr>
          <w:i/>
          <w:sz w:val="30"/>
          <w:lang w:val="en-US"/>
        </w:rPr>
        <w:t>asking</w:t>
      </w:r>
      <w:r w:rsidR="0015432A" w:rsidRPr="00DD2B4B">
        <w:rPr>
          <w:i/>
          <w:sz w:val="30"/>
          <w:lang w:val="en-US"/>
        </w:rPr>
        <w:t xml:space="preserve"> for confirmation group</w:t>
      </w:r>
    </w:p>
    <w:p w:rsidR="009513E9" w:rsidRPr="00C7570F" w:rsidRDefault="0015432A" w:rsidP="00DB3A4A">
      <w:pPr>
        <w:widowControl w:val="0"/>
        <w:spacing w:after="0" w:line="360" w:lineRule="atLeast"/>
        <w:ind w:firstLine="720"/>
        <w:rPr>
          <w:spacing w:val="-4"/>
          <w:szCs w:val="28"/>
          <w:highlight w:val="yellow"/>
        </w:rPr>
      </w:pPr>
      <w:r w:rsidRPr="00DD2B4B">
        <w:rPr>
          <w:sz w:val="30"/>
          <w:lang w:val="en-US"/>
        </w:rPr>
        <w:t xml:space="preserve">This group mostly employs </w:t>
      </w:r>
      <w:r w:rsidR="00B61764" w:rsidRPr="00DD2B4B">
        <w:rPr>
          <w:sz w:val="30"/>
          <w:lang w:val="en-US"/>
        </w:rPr>
        <w:t>alternative words</w:t>
      </w:r>
      <w:r w:rsidR="00015BE3" w:rsidRPr="00DD2B4B">
        <w:rPr>
          <w:sz w:val="30"/>
        </w:rPr>
        <w:t xml:space="preserve"> </w:t>
      </w:r>
      <w:r w:rsidR="00632BD3">
        <w:rPr>
          <w:i/>
          <w:sz w:val="30"/>
        </w:rPr>
        <w:t>hay/</w:t>
      </w:r>
      <w:r w:rsidR="00015BE3" w:rsidRPr="00DD2B4B">
        <w:rPr>
          <w:i/>
          <w:sz w:val="30"/>
        </w:rPr>
        <w:t>hoặc</w:t>
      </w:r>
      <w:r w:rsidR="00015BE3" w:rsidRPr="00DD2B4B">
        <w:rPr>
          <w:sz w:val="30"/>
        </w:rPr>
        <w:t xml:space="preserve">, </w:t>
      </w:r>
      <w:r w:rsidR="00B61764" w:rsidRPr="00DD2B4B">
        <w:rPr>
          <w:sz w:val="30"/>
          <w:lang w:val="en-US"/>
        </w:rPr>
        <w:t>question markers such as</w:t>
      </w:r>
      <w:r w:rsidR="00015BE3" w:rsidRPr="00DD2B4B">
        <w:rPr>
          <w:sz w:val="30"/>
        </w:rPr>
        <w:t xml:space="preserve"> </w:t>
      </w:r>
      <w:r w:rsidR="00015BE3" w:rsidRPr="00DD2B4B">
        <w:rPr>
          <w:i/>
          <w:sz w:val="30"/>
        </w:rPr>
        <w:t>đã…chưa, có …không, liệu…không</w:t>
      </w:r>
      <w:r w:rsidR="00181DE2" w:rsidRPr="00DD2B4B">
        <w:rPr>
          <w:i/>
          <w:sz w:val="30"/>
        </w:rPr>
        <w:t>…;</w:t>
      </w:r>
      <w:r w:rsidR="00015BE3" w:rsidRPr="00DD2B4B">
        <w:rPr>
          <w:sz w:val="30"/>
        </w:rPr>
        <w:t xml:space="preserve"> </w:t>
      </w:r>
      <w:r w:rsidR="00B61764" w:rsidRPr="00DD2B4B">
        <w:rPr>
          <w:sz w:val="30"/>
          <w:lang w:val="en-US"/>
        </w:rPr>
        <w:t>modalities to indicate question</w:t>
      </w:r>
      <w:r w:rsidR="00015BE3" w:rsidRPr="00DD2B4B">
        <w:rPr>
          <w:sz w:val="30"/>
        </w:rPr>
        <w:t xml:space="preserve">: </w:t>
      </w:r>
      <w:r w:rsidR="00015BE3" w:rsidRPr="00DD2B4B">
        <w:rPr>
          <w:i/>
          <w:sz w:val="30"/>
        </w:rPr>
        <w:t>sao, à, ư</w:t>
      </w:r>
      <w:r w:rsidR="00181DE2" w:rsidRPr="00DD2B4B">
        <w:rPr>
          <w:sz w:val="30"/>
        </w:rPr>
        <w:t>,</w:t>
      </w:r>
      <w:r w:rsidR="00015BE3" w:rsidRPr="00DD2B4B">
        <w:rPr>
          <w:sz w:val="30"/>
        </w:rPr>
        <w:t xml:space="preserve"> </w:t>
      </w:r>
      <w:r w:rsidRPr="00DD2B4B">
        <w:rPr>
          <w:sz w:val="30"/>
          <w:lang w:val="en-US"/>
        </w:rPr>
        <w:t xml:space="preserve">The question is said “closed” as the interviewee can only choose one of the </w:t>
      </w:r>
      <w:r w:rsidR="00C32D87" w:rsidRPr="00DD2B4B">
        <w:rPr>
          <w:sz w:val="30"/>
          <w:lang w:val="en-US"/>
        </w:rPr>
        <w:t xml:space="preserve">limited, closed list of possible answers given </w:t>
      </w:r>
      <w:r w:rsidR="009D6F24" w:rsidRPr="00DD2B4B">
        <w:rPr>
          <w:sz w:val="30"/>
          <w:lang w:val="en-US"/>
        </w:rPr>
        <w:t>in</w:t>
      </w:r>
      <w:r w:rsidR="00C32D87" w:rsidRPr="00DD2B4B">
        <w:rPr>
          <w:sz w:val="30"/>
          <w:lang w:val="en-US"/>
        </w:rPr>
        <w:t xml:space="preserve"> the </w:t>
      </w:r>
      <w:r w:rsidR="009D6F24" w:rsidRPr="00DD2B4B">
        <w:rPr>
          <w:sz w:val="30"/>
          <w:lang w:val="en-US"/>
        </w:rPr>
        <w:t>question</w:t>
      </w:r>
      <w:r w:rsidR="00C32D87" w:rsidRPr="00DD2B4B">
        <w:rPr>
          <w:sz w:val="30"/>
          <w:lang w:val="en-US"/>
        </w:rPr>
        <w:t xml:space="preserve">. This closed list </w:t>
      </w:r>
      <w:r w:rsidR="004E6364">
        <w:rPr>
          <w:sz w:val="30"/>
          <w:lang w:val="en-US"/>
        </w:rPr>
        <w:t xml:space="preserve">put </w:t>
      </w:r>
      <w:r w:rsidR="00C32D87" w:rsidRPr="00DD2B4B">
        <w:rPr>
          <w:sz w:val="30"/>
          <w:lang w:val="en-US"/>
        </w:rPr>
        <w:t xml:space="preserve">pressure on the interviewee, as they have to give a definitive confirmation or outright rejection of the allegation, and </w:t>
      </w:r>
      <w:r w:rsidR="004E6364">
        <w:rPr>
          <w:sz w:val="30"/>
          <w:lang w:val="en-US"/>
        </w:rPr>
        <w:t>stood by it</w:t>
      </w:r>
      <w:r w:rsidR="00015BE3" w:rsidRPr="00DD2B4B">
        <w:rPr>
          <w:sz w:val="30"/>
        </w:rPr>
        <w:t>.</w:t>
      </w:r>
      <w:r w:rsidR="009513E9" w:rsidRPr="009513E9">
        <w:rPr>
          <w:sz w:val="29"/>
        </w:rPr>
        <w:t xml:space="preserve"> One example where, when confronted with such a highly imposing question, Mỹ Linh </w:t>
      </w:r>
      <w:r w:rsidR="009513E9">
        <w:rPr>
          <w:sz w:val="29"/>
        </w:rPr>
        <w:t xml:space="preserve">chose not to answer </w:t>
      </w:r>
      <w:r w:rsidR="009513E9" w:rsidRPr="009513E9">
        <w:rPr>
          <w:sz w:val="29"/>
        </w:rPr>
        <w:t>it but had to admit she was “</w:t>
      </w:r>
      <w:r w:rsidR="00181DE2">
        <w:rPr>
          <w:i/>
          <w:sz w:val="29"/>
          <w:lang w:val="en-US"/>
        </w:rPr>
        <w:t>embarrassed</w:t>
      </w:r>
      <w:r w:rsidR="009513E9" w:rsidRPr="009513E9">
        <w:rPr>
          <w:sz w:val="29"/>
        </w:rPr>
        <w:t>”</w:t>
      </w:r>
      <w:r w:rsidR="009513E9" w:rsidRPr="00F717D4">
        <w:rPr>
          <w:spacing w:val="-4"/>
          <w:szCs w:val="28"/>
        </w:rPr>
        <w:t>:</w:t>
      </w:r>
    </w:p>
    <w:p w:rsidR="009513E9" w:rsidRPr="00DB3A4A" w:rsidRDefault="009513E9" w:rsidP="00DB3A4A">
      <w:pPr>
        <w:spacing w:after="0" w:line="340" w:lineRule="atLeast"/>
        <w:ind w:firstLine="720"/>
        <w:rPr>
          <w:i/>
          <w:spacing w:val="-10"/>
          <w:szCs w:val="28"/>
        </w:rPr>
      </w:pPr>
      <w:r w:rsidRPr="00DB3A4A">
        <w:rPr>
          <w:spacing w:val="-10"/>
          <w:szCs w:val="28"/>
        </w:rPr>
        <w:t>Q</w:t>
      </w:r>
      <w:r w:rsidRPr="00DB3A4A">
        <w:rPr>
          <w:i/>
          <w:spacing w:val="-10"/>
          <w:szCs w:val="28"/>
        </w:rPr>
        <w:t xml:space="preserve">: Nguyên nhân đám cưới vì </w:t>
      </w:r>
      <w:r w:rsidRPr="00DB3A4A">
        <w:rPr>
          <w:b/>
          <w:i/>
          <w:spacing w:val="-10"/>
          <w:szCs w:val="28"/>
        </w:rPr>
        <w:t>tình yêu quá lớn</w:t>
      </w:r>
      <w:r w:rsidRPr="00DB3A4A">
        <w:rPr>
          <w:i/>
          <w:spacing w:val="-10"/>
          <w:szCs w:val="28"/>
        </w:rPr>
        <w:t xml:space="preserve"> hay vì Mỹ Linh khi đó đã</w:t>
      </w:r>
      <w:r w:rsidRPr="00DB3A4A">
        <w:rPr>
          <w:b/>
          <w:i/>
          <w:spacing w:val="-10"/>
          <w:szCs w:val="28"/>
        </w:rPr>
        <w:t xml:space="preserve"> trót mang bầu</w:t>
      </w:r>
      <w:r w:rsidRPr="00DB3A4A">
        <w:rPr>
          <w:i/>
          <w:spacing w:val="-10"/>
          <w:szCs w:val="28"/>
        </w:rPr>
        <w:t xml:space="preserve"> - như họa sĩ Thành Chương vui miệng kể trong liveshow “Và em sẽ hát…” ở Hà Nội?</w:t>
      </w:r>
    </w:p>
    <w:p w:rsidR="009513E9" w:rsidRPr="008D28A0" w:rsidRDefault="009513E9" w:rsidP="00DB3A4A">
      <w:pPr>
        <w:spacing w:after="0" w:line="340" w:lineRule="atLeast"/>
        <w:ind w:firstLine="720"/>
        <w:rPr>
          <w:szCs w:val="28"/>
        </w:rPr>
      </w:pPr>
      <w:r w:rsidRPr="008D28A0">
        <w:rPr>
          <w:szCs w:val="28"/>
        </w:rPr>
        <w:t xml:space="preserve">A: </w:t>
      </w:r>
      <w:r w:rsidRPr="008D28A0">
        <w:rPr>
          <w:i/>
          <w:szCs w:val="28"/>
        </w:rPr>
        <w:t xml:space="preserve">Tất nhiên, </w:t>
      </w:r>
      <w:r w:rsidRPr="008D28A0">
        <w:rPr>
          <w:b/>
          <w:i/>
          <w:szCs w:val="28"/>
        </w:rPr>
        <w:t>tôi không muốn khán giả biết tới những chuyện này</w:t>
      </w:r>
      <w:r w:rsidRPr="008D28A0">
        <w:rPr>
          <w:i/>
          <w:szCs w:val="28"/>
        </w:rPr>
        <w:t xml:space="preserve">. Lúc anh Thành Chương nói, </w:t>
      </w:r>
      <w:r w:rsidRPr="008D28A0">
        <w:rPr>
          <w:b/>
          <w:i/>
          <w:szCs w:val="28"/>
        </w:rPr>
        <w:t>tôi có hơi xấu hổ</w:t>
      </w:r>
      <w:r w:rsidRPr="008D28A0">
        <w:rPr>
          <w:i/>
          <w:szCs w:val="28"/>
        </w:rPr>
        <w:t xml:space="preserve"> nhưng đó chỉ là thứ bên lề, kết quả cuộc sống của chúng tôi mới là câu trả lời cho các thắc mắc.</w:t>
      </w:r>
    </w:p>
    <w:p w:rsidR="009513E9" w:rsidRPr="0077113E" w:rsidRDefault="009513E9" w:rsidP="00DB3A4A">
      <w:pPr>
        <w:spacing w:after="0" w:line="340" w:lineRule="atLeast"/>
        <w:jc w:val="right"/>
        <w:rPr>
          <w:szCs w:val="28"/>
        </w:rPr>
      </w:pPr>
      <w:r w:rsidRPr="008D28A0">
        <w:rPr>
          <w:szCs w:val="28"/>
        </w:rPr>
        <w:t>(Vnexpress 27/04/2012)</w:t>
      </w:r>
    </w:p>
    <w:p w:rsidR="00015BE3" w:rsidRPr="00DD2B4B" w:rsidRDefault="00015BE3" w:rsidP="00DB3A4A">
      <w:pPr>
        <w:spacing w:after="0" w:line="340" w:lineRule="atLeast"/>
        <w:ind w:firstLine="720"/>
        <w:rPr>
          <w:i/>
          <w:sz w:val="30"/>
          <w:lang w:val="en-US"/>
        </w:rPr>
      </w:pPr>
      <w:r w:rsidRPr="00DD2B4B">
        <w:rPr>
          <w:i/>
          <w:sz w:val="30"/>
          <w:lang w:val="en-US"/>
        </w:rPr>
        <w:t xml:space="preserve">a3. </w:t>
      </w:r>
      <w:r w:rsidR="0082029D">
        <w:rPr>
          <w:i/>
          <w:sz w:val="30"/>
          <w:lang w:val="en-US"/>
        </w:rPr>
        <w:t xml:space="preserve">For other purpose </w:t>
      </w:r>
    </w:p>
    <w:p w:rsidR="002D2C3F" w:rsidRPr="00F717D4" w:rsidRDefault="00F45368" w:rsidP="00DB3A4A">
      <w:pPr>
        <w:spacing w:after="0" w:line="340" w:lineRule="atLeast"/>
        <w:ind w:firstLine="720"/>
        <w:rPr>
          <w:sz w:val="29"/>
        </w:rPr>
      </w:pPr>
      <w:r w:rsidRPr="00DD2B4B">
        <w:rPr>
          <w:sz w:val="30"/>
          <w:lang w:val="en-US"/>
        </w:rPr>
        <w:t xml:space="preserve">In data, indirect </w:t>
      </w:r>
      <w:r w:rsidR="004E6364">
        <w:rPr>
          <w:sz w:val="30"/>
          <w:lang w:val="en-US"/>
        </w:rPr>
        <w:t>asking acts</w:t>
      </w:r>
      <w:r w:rsidRPr="00DD2B4B">
        <w:rPr>
          <w:sz w:val="30"/>
          <w:lang w:val="en-US"/>
        </w:rPr>
        <w:t xml:space="preserve"> often serve other functions such as to rebuke, to assert, to crit</w:t>
      </w:r>
      <w:r w:rsidR="00181DE2">
        <w:rPr>
          <w:sz w:val="30"/>
          <w:lang w:val="en-US"/>
        </w:rPr>
        <w:t>ic</w:t>
      </w:r>
      <w:r w:rsidRPr="00DD2B4B">
        <w:rPr>
          <w:sz w:val="30"/>
          <w:lang w:val="en-US"/>
        </w:rPr>
        <w:t xml:space="preserve">ize, </w:t>
      </w:r>
      <w:r w:rsidR="00181DE2" w:rsidRPr="00DD2B4B">
        <w:rPr>
          <w:sz w:val="30"/>
          <w:lang w:val="en-US"/>
        </w:rPr>
        <w:t>to</w:t>
      </w:r>
      <w:r w:rsidRPr="00DD2B4B">
        <w:rPr>
          <w:sz w:val="30"/>
          <w:lang w:val="en-US"/>
        </w:rPr>
        <w:t xml:space="preserve"> challenge, to request</w:t>
      </w:r>
      <w:r w:rsidRPr="00DD2B4B">
        <w:rPr>
          <w:sz w:val="30"/>
        </w:rPr>
        <w:t xml:space="preserve">… The </w:t>
      </w:r>
      <w:r w:rsidRPr="00DD2B4B">
        <w:rPr>
          <w:sz w:val="30"/>
          <w:lang w:val="en-US"/>
        </w:rPr>
        <w:t xml:space="preserve">threat to </w:t>
      </w:r>
      <w:r w:rsidRPr="00DD2B4B">
        <w:rPr>
          <w:sz w:val="30"/>
        </w:rPr>
        <w:t>face of participants depend</w:t>
      </w:r>
      <w:r w:rsidR="004E6364">
        <w:rPr>
          <w:sz w:val="30"/>
          <w:lang w:val="en-US"/>
        </w:rPr>
        <w:t>s</w:t>
      </w:r>
      <w:r w:rsidRPr="00DD2B4B">
        <w:rPr>
          <w:sz w:val="30"/>
        </w:rPr>
        <w:t xml:space="preserve"> on the </w:t>
      </w:r>
      <w:r w:rsidR="004E6364">
        <w:rPr>
          <w:sz w:val="30"/>
          <w:lang w:val="en-US"/>
        </w:rPr>
        <w:t>strength of the question</w:t>
      </w:r>
      <w:r w:rsidR="00015BE3" w:rsidRPr="00DD2B4B">
        <w:rPr>
          <w:sz w:val="30"/>
        </w:rPr>
        <w:t>.</w:t>
      </w:r>
      <w:r w:rsidR="002D2C3F">
        <w:rPr>
          <w:sz w:val="30"/>
          <w:lang w:val="en-US"/>
        </w:rPr>
        <w:t xml:space="preserve"> </w:t>
      </w:r>
      <w:r w:rsidR="002D2C3F" w:rsidRPr="00F717D4">
        <w:rPr>
          <w:sz w:val="29"/>
          <w:lang w:val="en-US"/>
        </w:rPr>
        <w:t>For example</w:t>
      </w:r>
      <w:r w:rsidR="002D2C3F" w:rsidRPr="00F717D4">
        <w:rPr>
          <w:sz w:val="29"/>
        </w:rPr>
        <w:t xml:space="preserve">: </w:t>
      </w:r>
    </w:p>
    <w:p w:rsidR="002D2C3F" w:rsidRPr="008D28A0" w:rsidRDefault="002D2C3F" w:rsidP="00DB3A4A">
      <w:pPr>
        <w:spacing w:after="0" w:line="340" w:lineRule="atLeast"/>
        <w:ind w:firstLine="720"/>
        <w:rPr>
          <w:rFonts w:eastAsia="Times New Roman"/>
          <w:i/>
          <w:color w:val="000000"/>
          <w:szCs w:val="28"/>
          <w:lang w:val="en-US" w:eastAsia="vi-VN"/>
        </w:rPr>
      </w:pPr>
      <w:r w:rsidRPr="008D28A0">
        <w:rPr>
          <w:rFonts w:eastAsia="Times New Roman"/>
          <w:i/>
          <w:color w:val="000000"/>
          <w:szCs w:val="28"/>
          <w:lang w:eastAsia="vi-VN"/>
        </w:rPr>
        <w:t xml:space="preserve">Là chủ một website văn chương đắt khách; có vẻ như tình yêu và tâm huyết chị dồn vào nó khá lớn? </w:t>
      </w:r>
      <w:r w:rsidRPr="008D28A0">
        <w:rPr>
          <w:szCs w:val="28"/>
        </w:rPr>
        <w:t>(Tiền phong 22/05/2011)</w:t>
      </w:r>
    </w:p>
    <w:p w:rsidR="00015BE3" w:rsidRPr="00DD2B4B" w:rsidRDefault="00F45368" w:rsidP="00DB3A4A">
      <w:pPr>
        <w:pStyle w:val="abclist"/>
        <w:tabs>
          <w:tab w:val="left" w:pos="993"/>
        </w:tabs>
        <w:spacing w:line="340" w:lineRule="atLeast"/>
        <w:ind w:left="0" w:firstLine="720"/>
        <w:rPr>
          <w:sz w:val="30"/>
        </w:rPr>
      </w:pPr>
      <w:r w:rsidRPr="00DD2B4B">
        <w:rPr>
          <w:sz w:val="30"/>
          <w:lang w:val="en-US"/>
        </w:rPr>
        <w:t>Some face-threatening topics</w:t>
      </w:r>
    </w:p>
    <w:p w:rsidR="004E6364" w:rsidRDefault="004E6364" w:rsidP="00DB3A4A">
      <w:pPr>
        <w:pStyle w:val="abclist"/>
        <w:numPr>
          <w:ilvl w:val="0"/>
          <w:numId w:val="0"/>
        </w:numPr>
        <w:spacing w:line="340" w:lineRule="atLeast"/>
        <w:ind w:firstLine="720"/>
        <w:rPr>
          <w:i w:val="0"/>
          <w:sz w:val="30"/>
          <w:lang w:val="en-US"/>
        </w:rPr>
      </w:pPr>
      <w:r>
        <w:rPr>
          <w:i w:val="0"/>
          <w:sz w:val="30"/>
          <w:lang w:val="en-US"/>
        </w:rPr>
        <w:t xml:space="preserve">Based on Brown &amp; Levinson’ theory, Vietnamese communication norms, </w:t>
      </w:r>
      <w:r w:rsidR="00D97BCE">
        <w:rPr>
          <w:i w:val="0"/>
          <w:sz w:val="30"/>
          <w:lang w:val="en-US"/>
        </w:rPr>
        <w:t xml:space="preserve">and </w:t>
      </w:r>
      <w:r>
        <w:rPr>
          <w:i w:val="0"/>
          <w:sz w:val="30"/>
          <w:lang w:val="en-US"/>
        </w:rPr>
        <w:t xml:space="preserve">the reaction of the interviewee, we collect some topics that have face-threatening potential. These topics can be categorized into negative and positive groups (i.e. threatening to negative/positive </w:t>
      </w:r>
      <w:r w:rsidR="0029735D">
        <w:rPr>
          <w:i w:val="0"/>
          <w:sz w:val="30"/>
          <w:lang w:val="en-US"/>
        </w:rPr>
        <w:t>face</w:t>
      </w:r>
      <w:r>
        <w:rPr>
          <w:i w:val="0"/>
          <w:sz w:val="30"/>
          <w:lang w:val="en-US"/>
        </w:rPr>
        <w:t>).</w:t>
      </w:r>
      <w:r w:rsidR="0029735D">
        <w:rPr>
          <w:i w:val="0"/>
          <w:sz w:val="30"/>
          <w:lang w:val="en-US"/>
        </w:rPr>
        <w:t xml:space="preserve"> The classification is not absolute, as there are topics that can be put in both groups.</w:t>
      </w:r>
      <w:r>
        <w:rPr>
          <w:i w:val="0"/>
          <w:sz w:val="30"/>
          <w:lang w:val="en-US"/>
        </w:rPr>
        <w:t xml:space="preserve"> </w:t>
      </w:r>
    </w:p>
    <w:p w:rsidR="00EE047C" w:rsidRPr="00DD2B4B" w:rsidRDefault="0029735D" w:rsidP="00DB3A4A">
      <w:pPr>
        <w:pStyle w:val="abclist"/>
        <w:numPr>
          <w:ilvl w:val="0"/>
          <w:numId w:val="0"/>
        </w:numPr>
        <w:spacing w:line="340" w:lineRule="atLeast"/>
        <w:ind w:firstLine="720"/>
        <w:rPr>
          <w:i w:val="0"/>
          <w:sz w:val="30"/>
          <w:lang w:val="en-US"/>
        </w:rPr>
      </w:pPr>
      <w:r>
        <w:rPr>
          <w:i w:val="0"/>
          <w:sz w:val="30"/>
          <w:lang w:val="en-US"/>
        </w:rPr>
        <w:lastRenderedPageBreak/>
        <w:t>The thesis’ data can be divided into three kinds of interview: portraiture, investigative, and informational. In portraiture interviews, interviewer often give questions about many aspect of the interviewee’ personality in search for a full picture of the interviewees. In investigative interview, the interviewer acts as an investigator, a policeman, trying to go deep into even minute details of the issue at hand, including personal issues, thing that interviewee does not like to talk about such as mistake, wrong doing, illegal affairs</w:t>
      </w:r>
      <w:r w:rsidR="00632BD3">
        <w:rPr>
          <w:i w:val="0"/>
          <w:sz w:val="30"/>
          <w:lang w:val="en-US"/>
        </w:rPr>
        <w:t>,</w:t>
      </w:r>
      <w:r>
        <w:rPr>
          <w:i w:val="0"/>
          <w:sz w:val="30"/>
          <w:lang w:val="en-US"/>
        </w:rPr>
        <w:t xml:space="preserve">… even when the interviewee is the head of an organization, powerful or not. These are the interviews where face-threatening utterances most prevalent. The asking acts of informational interviews and ad-hoc interviews are mostly neutral. </w:t>
      </w:r>
      <w:r w:rsidR="00EE047C" w:rsidRPr="00DD2B4B">
        <w:rPr>
          <w:i w:val="0"/>
          <w:sz w:val="30"/>
          <w:lang w:val="en-US"/>
        </w:rPr>
        <w:t>Following table show the count and percentage of utterances that violates polite principles: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1321"/>
        <w:gridCol w:w="1181"/>
        <w:gridCol w:w="1041"/>
      </w:tblGrid>
      <w:tr w:rsidR="00EE047C" w:rsidRPr="00DD2B4B" w:rsidTr="00E31156">
        <w:trPr>
          <w:jc w:val="center"/>
        </w:trPr>
        <w:tc>
          <w:tcPr>
            <w:tcW w:w="3344" w:type="dxa"/>
          </w:tcPr>
          <w:p w:rsidR="00EE047C" w:rsidRPr="00DD2B4B" w:rsidRDefault="00EE047C" w:rsidP="00DB3A4A">
            <w:pPr>
              <w:pStyle w:val="TH"/>
              <w:spacing w:before="0" w:after="0"/>
              <w:jc w:val="both"/>
              <w:rPr>
                <w:sz w:val="30"/>
                <w:szCs w:val="22"/>
              </w:rPr>
            </w:pPr>
          </w:p>
        </w:tc>
        <w:tc>
          <w:tcPr>
            <w:tcW w:w="1321" w:type="dxa"/>
            <w:vAlign w:val="center"/>
          </w:tcPr>
          <w:p w:rsidR="00EE047C" w:rsidRPr="00DD2B4B" w:rsidRDefault="00EE047C" w:rsidP="00DB3A4A">
            <w:pPr>
              <w:pStyle w:val="TH"/>
              <w:spacing w:before="0" w:after="0"/>
              <w:jc w:val="both"/>
              <w:rPr>
                <w:sz w:val="30"/>
                <w:szCs w:val="22"/>
              </w:rPr>
            </w:pPr>
            <w:r w:rsidRPr="00DD2B4B">
              <w:rPr>
                <w:sz w:val="30"/>
                <w:szCs w:val="22"/>
              </w:rPr>
              <w:t>F1</w:t>
            </w:r>
          </w:p>
        </w:tc>
        <w:tc>
          <w:tcPr>
            <w:tcW w:w="1181" w:type="dxa"/>
            <w:vAlign w:val="center"/>
          </w:tcPr>
          <w:p w:rsidR="00EE047C" w:rsidRPr="00DD2B4B" w:rsidRDefault="00EE047C" w:rsidP="00DB3A4A">
            <w:pPr>
              <w:pStyle w:val="TH"/>
              <w:spacing w:before="0" w:after="0"/>
              <w:jc w:val="both"/>
              <w:rPr>
                <w:sz w:val="30"/>
                <w:szCs w:val="22"/>
              </w:rPr>
            </w:pPr>
            <w:r w:rsidRPr="00DD2B4B">
              <w:rPr>
                <w:sz w:val="30"/>
                <w:szCs w:val="22"/>
              </w:rPr>
              <w:t>F2</w:t>
            </w:r>
          </w:p>
        </w:tc>
        <w:tc>
          <w:tcPr>
            <w:tcW w:w="1041" w:type="dxa"/>
            <w:vAlign w:val="center"/>
          </w:tcPr>
          <w:p w:rsidR="00EE047C" w:rsidRPr="00DD2B4B" w:rsidRDefault="00EE047C" w:rsidP="00DB3A4A">
            <w:pPr>
              <w:pStyle w:val="TH"/>
              <w:spacing w:before="0" w:after="0"/>
              <w:jc w:val="both"/>
              <w:rPr>
                <w:sz w:val="30"/>
                <w:szCs w:val="22"/>
              </w:rPr>
            </w:pPr>
            <w:r w:rsidRPr="00DD2B4B">
              <w:rPr>
                <w:sz w:val="30"/>
                <w:szCs w:val="22"/>
              </w:rPr>
              <w:t>F3</w:t>
            </w:r>
          </w:p>
        </w:tc>
      </w:tr>
      <w:tr w:rsidR="00EE047C" w:rsidRPr="00DD2B4B" w:rsidTr="00E31156">
        <w:trPr>
          <w:jc w:val="center"/>
        </w:trPr>
        <w:tc>
          <w:tcPr>
            <w:tcW w:w="3344" w:type="dxa"/>
          </w:tcPr>
          <w:p w:rsidR="00EE047C" w:rsidRPr="00DD2B4B" w:rsidRDefault="00E63AF2" w:rsidP="00DB3A4A">
            <w:pPr>
              <w:pStyle w:val="TABLE"/>
              <w:spacing w:before="0" w:after="0"/>
              <w:rPr>
                <w:b/>
                <w:sz w:val="30"/>
                <w:szCs w:val="22"/>
                <w:lang w:val="en-US"/>
              </w:rPr>
            </w:pPr>
            <w:r w:rsidRPr="00DD2B4B">
              <w:rPr>
                <w:b/>
                <w:sz w:val="30"/>
                <w:szCs w:val="22"/>
                <w:lang w:val="en-US"/>
              </w:rPr>
              <w:t>−LS utterance</w:t>
            </w:r>
            <w:r w:rsidR="0029735D">
              <w:rPr>
                <w:b/>
                <w:sz w:val="30"/>
                <w:szCs w:val="22"/>
                <w:lang w:val="en-US"/>
              </w:rPr>
              <w:t>s</w:t>
            </w:r>
          </w:p>
        </w:tc>
        <w:tc>
          <w:tcPr>
            <w:tcW w:w="1321" w:type="dxa"/>
            <w:vAlign w:val="center"/>
          </w:tcPr>
          <w:p w:rsidR="00EE047C" w:rsidRPr="00DD2B4B" w:rsidRDefault="00EE047C" w:rsidP="00DB3A4A">
            <w:pPr>
              <w:pStyle w:val="TABLE"/>
              <w:spacing w:before="0" w:after="0"/>
              <w:rPr>
                <w:sz w:val="30"/>
                <w:szCs w:val="22"/>
              </w:rPr>
            </w:pPr>
            <w:r w:rsidRPr="00DD2B4B">
              <w:rPr>
                <w:sz w:val="30"/>
                <w:szCs w:val="22"/>
              </w:rPr>
              <w:t>571</w:t>
            </w:r>
          </w:p>
        </w:tc>
        <w:tc>
          <w:tcPr>
            <w:tcW w:w="1181" w:type="dxa"/>
            <w:vAlign w:val="center"/>
          </w:tcPr>
          <w:p w:rsidR="00EE047C" w:rsidRPr="00DD2B4B" w:rsidRDefault="00EE047C" w:rsidP="00DB3A4A">
            <w:pPr>
              <w:pStyle w:val="TABLE"/>
              <w:spacing w:before="0" w:after="0"/>
              <w:rPr>
                <w:sz w:val="30"/>
                <w:szCs w:val="22"/>
              </w:rPr>
            </w:pPr>
            <w:r w:rsidRPr="00DD2B4B">
              <w:rPr>
                <w:sz w:val="30"/>
                <w:szCs w:val="22"/>
              </w:rPr>
              <w:t>70</w:t>
            </w:r>
          </w:p>
        </w:tc>
        <w:tc>
          <w:tcPr>
            <w:tcW w:w="1041" w:type="dxa"/>
            <w:vAlign w:val="center"/>
          </w:tcPr>
          <w:p w:rsidR="00EE047C" w:rsidRPr="00DD2B4B" w:rsidRDefault="00EE047C" w:rsidP="00DB3A4A">
            <w:pPr>
              <w:pStyle w:val="TABLE"/>
              <w:spacing w:before="0" w:after="0"/>
              <w:rPr>
                <w:sz w:val="30"/>
                <w:szCs w:val="22"/>
              </w:rPr>
            </w:pPr>
            <w:r w:rsidRPr="00DD2B4B">
              <w:rPr>
                <w:sz w:val="30"/>
                <w:szCs w:val="22"/>
              </w:rPr>
              <w:t>26</w:t>
            </w:r>
          </w:p>
        </w:tc>
      </w:tr>
      <w:tr w:rsidR="00EE047C" w:rsidRPr="00DD2B4B" w:rsidTr="00E31156">
        <w:trPr>
          <w:jc w:val="center"/>
        </w:trPr>
        <w:tc>
          <w:tcPr>
            <w:tcW w:w="3344" w:type="dxa"/>
          </w:tcPr>
          <w:p w:rsidR="00EE047C" w:rsidRPr="00DD2B4B" w:rsidRDefault="00E31156" w:rsidP="00DB3A4A">
            <w:pPr>
              <w:pStyle w:val="TABLE"/>
              <w:spacing w:before="0" w:after="0"/>
              <w:rPr>
                <w:b/>
                <w:sz w:val="30"/>
                <w:szCs w:val="22"/>
                <w:lang w:val="en-US"/>
              </w:rPr>
            </w:pPr>
            <w:r>
              <w:rPr>
                <w:b/>
                <w:sz w:val="30"/>
                <w:szCs w:val="22"/>
                <w:lang w:val="en-US"/>
              </w:rPr>
              <w:t xml:space="preserve">Number of speech </w:t>
            </w:r>
            <w:r w:rsidR="00181DE2">
              <w:rPr>
                <w:b/>
                <w:sz w:val="30"/>
                <w:szCs w:val="22"/>
                <w:lang w:val="en-US"/>
              </w:rPr>
              <w:t>acts</w:t>
            </w:r>
          </w:p>
        </w:tc>
        <w:tc>
          <w:tcPr>
            <w:tcW w:w="1321" w:type="dxa"/>
            <w:vAlign w:val="center"/>
          </w:tcPr>
          <w:p w:rsidR="00EE047C" w:rsidRPr="0082029D" w:rsidRDefault="0082029D" w:rsidP="00DB3A4A">
            <w:pPr>
              <w:pStyle w:val="TABLE"/>
              <w:spacing w:before="0" w:after="0"/>
              <w:rPr>
                <w:sz w:val="30"/>
                <w:szCs w:val="22"/>
                <w:lang w:val="en-US"/>
              </w:rPr>
            </w:pPr>
            <w:r>
              <w:rPr>
                <w:sz w:val="30"/>
                <w:szCs w:val="22"/>
                <w:lang w:val="en-US"/>
              </w:rPr>
              <w:t>5382</w:t>
            </w:r>
          </w:p>
        </w:tc>
        <w:tc>
          <w:tcPr>
            <w:tcW w:w="1181" w:type="dxa"/>
            <w:vAlign w:val="center"/>
          </w:tcPr>
          <w:p w:rsidR="00EE047C" w:rsidRPr="0082029D" w:rsidRDefault="0082029D" w:rsidP="00DB3A4A">
            <w:pPr>
              <w:pStyle w:val="TABLE"/>
              <w:spacing w:before="0" w:after="0"/>
              <w:rPr>
                <w:sz w:val="30"/>
                <w:szCs w:val="22"/>
                <w:lang w:val="en-US"/>
              </w:rPr>
            </w:pPr>
            <w:r>
              <w:rPr>
                <w:sz w:val="30"/>
                <w:szCs w:val="22"/>
              </w:rPr>
              <w:t>25</w:t>
            </w:r>
            <w:r>
              <w:rPr>
                <w:sz w:val="30"/>
                <w:szCs w:val="22"/>
                <w:lang w:val="en-US"/>
              </w:rPr>
              <w:t>07</w:t>
            </w:r>
          </w:p>
        </w:tc>
        <w:tc>
          <w:tcPr>
            <w:tcW w:w="1041" w:type="dxa"/>
            <w:vAlign w:val="center"/>
          </w:tcPr>
          <w:p w:rsidR="00EE047C" w:rsidRPr="00DD2B4B" w:rsidRDefault="0082029D" w:rsidP="00DB3A4A">
            <w:pPr>
              <w:pStyle w:val="TABLE"/>
              <w:spacing w:before="0" w:after="0"/>
              <w:rPr>
                <w:sz w:val="30"/>
                <w:szCs w:val="22"/>
              </w:rPr>
            </w:pPr>
            <w:r>
              <w:rPr>
                <w:sz w:val="30"/>
                <w:szCs w:val="22"/>
              </w:rPr>
              <w:t>854</w:t>
            </w:r>
          </w:p>
        </w:tc>
      </w:tr>
      <w:tr w:rsidR="00EE047C" w:rsidRPr="00DD2B4B" w:rsidTr="00E31156">
        <w:trPr>
          <w:jc w:val="center"/>
        </w:trPr>
        <w:tc>
          <w:tcPr>
            <w:tcW w:w="3344" w:type="dxa"/>
            <w:vAlign w:val="center"/>
          </w:tcPr>
          <w:p w:rsidR="00EE047C" w:rsidRPr="00DD2B4B" w:rsidRDefault="00EE047C" w:rsidP="00DB3A4A">
            <w:pPr>
              <w:pStyle w:val="TABLE"/>
              <w:spacing w:before="0" w:after="0"/>
              <w:rPr>
                <w:b/>
                <w:sz w:val="30"/>
                <w:szCs w:val="22"/>
                <w:lang w:val="en-US"/>
              </w:rPr>
            </w:pPr>
            <w:r w:rsidRPr="00DD2B4B">
              <w:rPr>
                <w:b/>
                <w:sz w:val="30"/>
                <w:szCs w:val="22"/>
                <w:lang w:val="en-US"/>
              </w:rPr>
              <w:t>Percentage</w:t>
            </w:r>
          </w:p>
        </w:tc>
        <w:tc>
          <w:tcPr>
            <w:tcW w:w="1321" w:type="dxa"/>
            <w:vAlign w:val="center"/>
          </w:tcPr>
          <w:p w:rsidR="00EE047C" w:rsidRPr="00DD2B4B" w:rsidRDefault="0082029D" w:rsidP="00DB3A4A">
            <w:pPr>
              <w:pStyle w:val="TABLE"/>
              <w:spacing w:before="0" w:after="0"/>
              <w:rPr>
                <w:sz w:val="30"/>
                <w:szCs w:val="22"/>
              </w:rPr>
            </w:pPr>
            <w:r>
              <w:rPr>
                <w:sz w:val="30"/>
                <w:szCs w:val="22"/>
              </w:rPr>
              <w:t>10.6</w:t>
            </w:r>
          </w:p>
        </w:tc>
        <w:tc>
          <w:tcPr>
            <w:tcW w:w="1181" w:type="dxa"/>
            <w:vAlign w:val="center"/>
          </w:tcPr>
          <w:p w:rsidR="00EE047C" w:rsidRPr="00DD2B4B" w:rsidRDefault="0082029D" w:rsidP="00DB3A4A">
            <w:pPr>
              <w:pStyle w:val="TABLE"/>
              <w:spacing w:before="0" w:after="0"/>
              <w:rPr>
                <w:sz w:val="30"/>
                <w:szCs w:val="22"/>
              </w:rPr>
            </w:pPr>
            <w:r>
              <w:rPr>
                <w:sz w:val="30"/>
                <w:szCs w:val="22"/>
              </w:rPr>
              <w:t>2.79</w:t>
            </w:r>
          </w:p>
        </w:tc>
        <w:tc>
          <w:tcPr>
            <w:tcW w:w="1041" w:type="dxa"/>
            <w:vAlign w:val="center"/>
          </w:tcPr>
          <w:p w:rsidR="00EE047C" w:rsidRPr="00DD2B4B" w:rsidRDefault="00EE047C" w:rsidP="00DB3A4A">
            <w:pPr>
              <w:pStyle w:val="TABLE"/>
              <w:spacing w:before="0" w:after="0"/>
              <w:rPr>
                <w:sz w:val="30"/>
                <w:szCs w:val="22"/>
              </w:rPr>
            </w:pPr>
            <w:r w:rsidRPr="00DD2B4B">
              <w:rPr>
                <w:sz w:val="30"/>
                <w:szCs w:val="22"/>
              </w:rPr>
              <w:t>3.</w:t>
            </w:r>
            <w:r w:rsidR="0082029D">
              <w:rPr>
                <w:sz w:val="30"/>
                <w:szCs w:val="22"/>
                <w:lang w:val="en-US"/>
              </w:rPr>
              <w:t>0</w:t>
            </w:r>
            <w:r w:rsidRPr="00DD2B4B">
              <w:rPr>
                <w:sz w:val="30"/>
                <w:szCs w:val="22"/>
              </w:rPr>
              <w:t>4</w:t>
            </w:r>
          </w:p>
        </w:tc>
      </w:tr>
    </w:tbl>
    <w:p w:rsidR="00EE047C" w:rsidRPr="000A2B33" w:rsidRDefault="00E63AF2" w:rsidP="00DB3A4A">
      <w:pPr>
        <w:pStyle w:val="TD"/>
        <w:spacing w:before="0" w:after="0" w:line="360" w:lineRule="atLeast"/>
        <w:rPr>
          <w:b/>
          <w:sz w:val="30"/>
          <w:lang w:val="en-US"/>
        </w:rPr>
      </w:pPr>
      <w:bookmarkStart w:id="123" w:name="_Toc485533144"/>
      <w:r w:rsidRPr="000A2B33">
        <w:rPr>
          <w:b/>
          <w:sz w:val="30"/>
          <w:lang w:val="en-US"/>
        </w:rPr>
        <w:t>Table</w:t>
      </w:r>
      <w:r w:rsidR="00EE047C" w:rsidRPr="000A2B33">
        <w:rPr>
          <w:b/>
          <w:sz w:val="30"/>
        </w:rPr>
        <w:t xml:space="preserve"> 2.4: −LS </w:t>
      </w:r>
      <w:bookmarkEnd w:id="123"/>
      <w:r w:rsidRPr="000A2B33">
        <w:rPr>
          <w:b/>
          <w:sz w:val="30"/>
          <w:lang w:val="en-US"/>
        </w:rPr>
        <w:t>utterance</w:t>
      </w:r>
      <w:r w:rsidR="0029735D">
        <w:rPr>
          <w:b/>
          <w:sz w:val="30"/>
          <w:lang w:val="en-US"/>
        </w:rPr>
        <w:t>s</w:t>
      </w:r>
    </w:p>
    <w:p w:rsidR="00015BE3" w:rsidRPr="00DD2B4B" w:rsidRDefault="00015BE3" w:rsidP="00DB3A4A">
      <w:pPr>
        <w:spacing w:after="0" w:line="360" w:lineRule="atLeast"/>
        <w:ind w:firstLine="720"/>
        <w:rPr>
          <w:i/>
          <w:sz w:val="30"/>
          <w:lang w:val="en-US"/>
        </w:rPr>
      </w:pPr>
      <w:r w:rsidRPr="00DD2B4B">
        <w:rPr>
          <w:i/>
          <w:sz w:val="30"/>
          <w:lang w:val="en-US"/>
        </w:rPr>
        <w:t xml:space="preserve">b1. </w:t>
      </w:r>
      <w:r w:rsidR="00AF012F" w:rsidRPr="00DD2B4B">
        <w:rPr>
          <w:i/>
          <w:sz w:val="30"/>
          <w:lang w:val="en-US"/>
        </w:rPr>
        <w:t>Topics that potentially t</w:t>
      </w:r>
      <w:r w:rsidR="00F45368" w:rsidRPr="00DD2B4B">
        <w:rPr>
          <w:i/>
          <w:sz w:val="30"/>
          <w:lang w:val="en-US"/>
        </w:rPr>
        <w:t>hreat</w:t>
      </w:r>
      <w:r w:rsidR="00AF012F" w:rsidRPr="00DD2B4B">
        <w:rPr>
          <w:i/>
          <w:sz w:val="30"/>
          <w:lang w:val="en-US"/>
        </w:rPr>
        <w:t>en</w:t>
      </w:r>
      <w:r w:rsidR="00F45368" w:rsidRPr="00DD2B4B">
        <w:rPr>
          <w:i/>
          <w:sz w:val="30"/>
          <w:lang w:val="en-US"/>
        </w:rPr>
        <w:t xml:space="preserve"> negati</w:t>
      </w:r>
      <w:r w:rsidR="00AF012F" w:rsidRPr="00DD2B4B">
        <w:rPr>
          <w:i/>
          <w:sz w:val="30"/>
          <w:lang w:val="en-US"/>
        </w:rPr>
        <w:t>v</w:t>
      </w:r>
      <w:r w:rsidR="00F45368" w:rsidRPr="00DD2B4B">
        <w:rPr>
          <w:i/>
          <w:sz w:val="30"/>
          <w:lang w:val="en-US"/>
        </w:rPr>
        <w:t>e face of interviewee</w:t>
      </w:r>
    </w:p>
    <w:p w:rsidR="00126563" w:rsidRPr="008D28A0" w:rsidRDefault="00AF012F" w:rsidP="00DB3A4A">
      <w:pPr>
        <w:spacing w:after="0" w:line="360" w:lineRule="atLeast"/>
        <w:ind w:firstLine="720"/>
      </w:pPr>
      <w:r w:rsidRPr="00DD2B4B">
        <w:rPr>
          <w:sz w:val="30"/>
          <w:lang w:val="en-US"/>
        </w:rPr>
        <w:t xml:space="preserve">This group comprises of private life </w:t>
      </w:r>
      <w:r w:rsidR="0029735D">
        <w:rPr>
          <w:sz w:val="30"/>
          <w:lang w:val="en-US"/>
        </w:rPr>
        <w:t xml:space="preserve">and sensitive </w:t>
      </w:r>
      <w:r w:rsidRPr="00DD2B4B">
        <w:rPr>
          <w:sz w:val="30"/>
          <w:lang w:val="en-US"/>
        </w:rPr>
        <w:t>topics such as love, marriage, family life, income, sexuality, vices, health</w:t>
      </w:r>
      <w:r w:rsidR="00015BE3" w:rsidRPr="00DD2B4B">
        <w:rPr>
          <w:sz w:val="30"/>
        </w:rPr>
        <w:t>…</w:t>
      </w:r>
      <w:r w:rsidR="00015BE3" w:rsidRPr="00DD2B4B">
        <w:rPr>
          <w:sz w:val="30"/>
          <w:lang w:val="en-US"/>
        </w:rPr>
        <w:t xml:space="preserve"> </w:t>
      </w:r>
      <w:r w:rsidRPr="00DD2B4B">
        <w:rPr>
          <w:sz w:val="30"/>
          <w:lang w:val="en-US"/>
        </w:rPr>
        <w:t>in which love and family life are two most common t</w:t>
      </w:r>
      <w:r w:rsidR="002B1024" w:rsidRPr="00DD2B4B">
        <w:rPr>
          <w:sz w:val="30"/>
          <w:lang w:val="en-US"/>
        </w:rPr>
        <w:t>opics in portraiture interviews</w:t>
      </w:r>
      <w:r w:rsidR="00126563" w:rsidRPr="00423FF7">
        <w:rPr>
          <w:sz w:val="29"/>
        </w:rPr>
        <w:t>.</w:t>
      </w:r>
      <w:r w:rsidR="00126563">
        <w:rPr>
          <w:sz w:val="29"/>
        </w:rPr>
        <w:t xml:space="preserve"> </w:t>
      </w:r>
      <w:r w:rsidR="00126563" w:rsidRPr="00126563">
        <w:rPr>
          <w:sz w:val="29"/>
        </w:rPr>
        <w:t xml:space="preserve">One example is, in the interview with </w:t>
      </w:r>
      <w:r w:rsidR="00126563" w:rsidRPr="008D28A0">
        <w:t xml:space="preserve">Phi Thanh Vân, a model, the journalist continuously sought to explore the </w:t>
      </w:r>
      <w:r w:rsidR="00126563" w:rsidRPr="008D28A0">
        <w:rPr>
          <w:lang w:val="en-US"/>
        </w:rPr>
        <w:t>crack in her marriage with her French husband, or the problems in her family life, even when she clearly stated that “</w:t>
      </w:r>
      <w:r w:rsidR="00126563" w:rsidRPr="008D28A0">
        <w:rPr>
          <w:i/>
          <w:lang w:val="en-US"/>
        </w:rPr>
        <w:t>I will never told you about that</w:t>
      </w:r>
      <w:r w:rsidR="00126563" w:rsidRPr="008D28A0">
        <w:rPr>
          <w:lang w:val="en-US"/>
        </w:rPr>
        <w:t>”:</w:t>
      </w:r>
    </w:p>
    <w:p w:rsidR="00126563" w:rsidRPr="008D28A0" w:rsidRDefault="00126563" w:rsidP="00DB3A4A">
      <w:pPr>
        <w:spacing w:after="0" w:line="360" w:lineRule="atLeast"/>
        <w:ind w:firstLine="720"/>
        <w:rPr>
          <w:szCs w:val="28"/>
        </w:rPr>
      </w:pPr>
      <w:r w:rsidRPr="008D28A0">
        <w:rPr>
          <w:rStyle w:val="Emphasis"/>
          <w:i w:val="0"/>
          <w:color w:val="333333"/>
          <w:szCs w:val="28"/>
        </w:rPr>
        <w:t>Q1</w:t>
      </w:r>
      <w:r w:rsidRPr="008D28A0">
        <w:rPr>
          <w:rStyle w:val="Emphasis"/>
          <w:color w:val="333333"/>
          <w:szCs w:val="28"/>
        </w:rPr>
        <w:t xml:space="preserve">: </w:t>
      </w:r>
      <w:r w:rsidRPr="008D28A0">
        <w:rPr>
          <w:i/>
          <w:szCs w:val="28"/>
        </w:rPr>
        <w:t>Có tin đồn hôn nhân của chị rạn nứt từ 6 tháng trước, nhưng chị vẫn chưa lần nào khẳng định hay phủ nhận. Vì sao vậy?</w:t>
      </w:r>
    </w:p>
    <w:p w:rsidR="00126563" w:rsidRPr="008D28A0" w:rsidRDefault="00126563" w:rsidP="00DB3A4A">
      <w:pPr>
        <w:spacing w:after="0" w:line="360" w:lineRule="atLeast"/>
        <w:ind w:firstLine="720"/>
        <w:rPr>
          <w:i/>
          <w:szCs w:val="28"/>
          <w:shd w:val="clear" w:color="auto" w:fill="FFFFFF"/>
        </w:rPr>
      </w:pPr>
      <w:r w:rsidRPr="008D28A0">
        <w:rPr>
          <w:szCs w:val="28"/>
          <w:shd w:val="clear" w:color="auto" w:fill="FFFFFF"/>
        </w:rPr>
        <w:t xml:space="preserve">A1: </w:t>
      </w:r>
      <w:r w:rsidRPr="008D28A0">
        <w:rPr>
          <w:i/>
          <w:szCs w:val="28"/>
          <w:shd w:val="clear" w:color="auto" w:fill="FFFFFF"/>
        </w:rPr>
        <w:t xml:space="preserve">Có những mâu thuẫn giữa hai vợ chồng mà tôi không thể kể ra. Mọi thứ dây dưa rất khó để người ngoài cuộc hiểu được. Kể ra chỉ khiến khán giả mệt và cũng mệt luôn bản thân, gia đình mình nên </w:t>
      </w:r>
      <w:r w:rsidRPr="008D28A0">
        <w:rPr>
          <w:b/>
          <w:i/>
          <w:szCs w:val="28"/>
          <w:shd w:val="clear" w:color="auto" w:fill="FFFFFF"/>
        </w:rPr>
        <w:t>tôi sẽ không kể và mãi mãi không bao giờ kể</w:t>
      </w:r>
      <w:r w:rsidRPr="008D28A0">
        <w:rPr>
          <w:i/>
          <w:szCs w:val="28"/>
          <w:shd w:val="clear" w:color="auto" w:fill="FFFFFF"/>
        </w:rPr>
        <w:t xml:space="preserve">. </w:t>
      </w:r>
    </w:p>
    <w:p w:rsidR="00015BE3" w:rsidRPr="00DD2B4B" w:rsidRDefault="00744953" w:rsidP="00744953">
      <w:pPr>
        <w:widowControl w:val="0"/>
        <w:spacing w:after="0" w:line="360" w:lineRule="atLeast"/>
        <w:ind w:firstLine="720"/>
        <w:jc w:val="right"/>
        <w:rPr>
          <w:sz w:val="30"/>
          <w:lang w:val="en-US"/>
        </w:rPr>
      </w:pPr>
      <w:r w:rsidRPr="00940DC5">
        <w:rPr>
          <w:szCs w:val="28"/>
        </w:rPr>
        <w:t xml:space="preserve">                                                                              </w:t>
      </w:r>
      <w:r w:rsidR="00126563" w:rsidRPr="008D28A0">
        <w:rPr>
          <w:szCs w:val="28"/>
        </w:rPr>
        <w:t>(Vnexpress 10/06/2012)</w:t>
      </w:r>
    </w:p>
    <w:p w:rsidR="00015BE3" w:rsidRPr="00DD2B4B" w:rsidRDefault="00015BE3" w:rsidP="00DB3A4A">
      <w:pPr>
        <w:widowControl w:val="0"/>
        <w:spacing w:after="0" w:line="360" w:lineRule="atLeast"/>
        <w:ind w:firstLine="720"/>
        <w:rPr>
          <w:sz w:val="30"/>
          <w:lang w:val="en-US"/>
        </w:rPr>
      </w:pPr>
      <w:r w:rsidRPr="00DD2B4B">
        <w:rPr>
          <w:i/>
          <w:sz w:val="30"/>
          <w:lang w:val="en-US"/>
        </w:rPr>
        <w:t xml:space="preserve">b2. </w:t>
      </w:r>
      <w:r w:rsidR="00AF012F" w:rsidRPr="00DD2B4B">
        <w:rPr>
          <w:i/>
          <w:sz w:val="30"/>
          <w:lang w:val="en-US"/>
        </w:rPr>
        <w:t>Topics that potentially threaten positive face of interviewee</w:t>
      </w:r>
    </w:p>
    <w:p w:rsidR="00035470" w:rsidRPr="00C7570F" w:rsidRDefault="00AF012F" w:rsidP="00DB3A4A">
      <w:pPr>
        <w:spacing w:after="0" w:line="360" w:lineRule="atLeast"/>
        <w:ind w:firstLine="720"/>
        <w:rPr>
          <w:sz w:val="29"/>
          <w:highlight w:val="yellow"/>
        </w:rPr>
      </w:pPr>
      <w:r w:rsidRPr="00DD2B4B">
        <w:rPr>
          <w:sz w:val="30"/>
          <w:lang w:val="en-US"/>
        </w:rPr>
        <w:t>Some topics that often pose threat to positive face of interviewee are about interviewee</w:t>
      </w:r>
      <w:r w:rsidR="004025CE">
        <w:rPr>
          <w:sz w:val="30"/>
          <w:lang w:val="en-US"/>
        </w:rPr>
        <w:t>’s</w:t>
      </w:r>
      <w:r w:rsidRPr="00DD2B4B">
        <w:rPr>
          <w:sz w:val="30"/>
          <w:lang w:val="en-US"/>
        </w:rPr>
        <w:t xml:space="preserve"> capability, scandals, events that give bad publicity, or interviewee</w:t>
      </w:r>
      <w:r w:rsidR="004025CE">
        <w:rPr>
          <w:sz w:val="30"/>
          <w:lang w:val="en-US"/>
        </w:rPr>
        <w:t>’s</w:t>
      </w:r>
      <w:r w:rsidRPr="00DD2B4B">
        <w:rPr>
          <w:sz w:val="30"/>
          <w:lang w:val="en-US"/>
        </w:rPr>
        <w:t xml:space="preserve"> failure </w:t>
      </w:r>
      <w:r w:rsidR="004025CE">
        <w:rPr>
          <w:sz w:val="30"/>
          <w:lang w:val="en-US"/>
        </w:rPr>
        <w:t>to</w:t>
      </w:r>
      <w:r w:rsidRPr="00DD2B4B">
        <w:rPr>
          <w:sz w:val="30"/>
          <w:lang w:val="en-US"/>
        </w:rPr>
        <w:t xml:space="preserve"> fulfill his/her responsibilities</w:t>
      </w:r>
      <w:r w:rsidR="006C28FD" w:rsidRPr="00DD2B4B">
        <w:rPr>
          <w:sz w:val="30"/>
          <w:lang w:val="en-US"/>
        </w:rPr>
        <w:t>.</w:t>
      </w:r>
      <w:r w:rsidR="00035470" w:rsidRPr="00035470">
        <w:rPr>
          <w:sz w:val="29"/>
        </w:rPr>
        <w:t xml:space="preserve"> </w:t>
      </w:r>
      <w:r w:rsidR="00035470" w:rsidRPr="00CA6439">
        <w:rPr>
          <w:sz w:val="29"/>
        </w:rPr>
        <w:t>Example:</w:t>
      </w:r>
      <w:r w:rsidR="00035470" w:rsidRPr="00C7570F">
        <w:rPr>
          <w:sz w:val="29"/>
          <w:highlight w:val="yellow"/>
        </w:rPr>
        <w:t xml:space="preserve"> </w:t>
      </w:r>
    </w:p>
    <w:p w:rsidR="00035470" w:rsidRPr="008D28A0" w:rsidRDefault="00035470" w:rsidP="00DB3A4A">
      <w:pPr>
        <w:spacing w:after="0" w:line="360" w:lineRule="atLeast"/>
        <w:ind w:firstLine="720"/>
        <w:rPr>
          <w:i/>
          <w:szCs w:val="28"/>
        </w:rPr>
      </w:pPr>
      <w:r w:rsidRPr="008D28A0">
        <w:rPr>
          <w:rStyle w:val="Emphasis"/>
          <w:i w:val="0"/>
          <w:color w:val="333333"/>
          <w:szCs w:val="28"/>
        </w:rPr>
        <w:t>Q</w:t>
      </w:r>
      <w:r w:rsidRPr="008D28A0">
        <w:rPr>
          <w:rStyle w:val="Emphasis"/>
          <w:color w:val="333333"/>
          <w:szCs w:val="28"/>
        </w:rPr>
        <w:t xml:space="preserve">: </w:t>
      </w:r>
      <w:r w:rsidRPr="008D28A0">
        <w:rPr>
          <w:i/>
          <w:szCs w:val="28"/>
        </w:rPr>
        <w:t>Sau vụ việc xảy ra, là người đứng đầu cơ quan tư vấn, giám sát của dự án, ông nhận trách nhiệm như thế nào?</w:t>
      </w:r>
    </w:p>
    <w:p w:rsidR="00035470" w:rsidRPr="008D28A0" w:rsidRDefault="00035470" w:rsidP="00DB3A4A">
      <w:pPr>
        <w:spacing w:after="0" w:line="360" w:lineRule="atLeast"/>
        <w:ind w:firstLine="720"/>
        <w:rPr>
          <w:i/>
          <w:szCs w:val="28"/>
          <w:shd w:val="clear" w:color="auto" w:fill="FFFFFF"/>
        </w:rPr>
      </w:pPr>
      <w:r w:rsidRPr="008D28A0">
        <w:rPr>
          <w:szCs w:val="28"/>
          <w:shd w:val="clear" w:color="auto" w:fill="FFFFFF"/>
        </w:rPr>
        <w:t>A:</w:t>
      </w:r>
      <w:r w:rsidRPr="008D28A0">
        <w:rPr>
          <w:i/>
          <w:szCs w:val="28"/>
          <w:shd w:val="clear" w:color="auto" w:fill="FFFFFF"/>
        </w:rPr>
        <w:t xml:space="preserve"> Chúng tôi xin Bộ Giao thông vận tải được kiểm điểm tập thể và cá nhân, xin rút kinh nghiệm. Sự cố này chưa gây thiệt hại thất thoát gì, vẫn trong quá trình bảo hành nên nhà thầu sẽ sửa chữa. Tất nhiên là các vết vá sẽ không thể tạo được bề mặt đường như cũ.</w:t>
      </w:r>
    </w:p>
    <w:p w:rsidR="00035470" w:rsidRPr="00D25409" w:rsidRDefault="00035470" w:rsidP="00DB3A4A">
      <w:pPr>
        <w:spacing w:after="0" w:line="360" w:lineRule="atLeast"/>
        <w:jc w:val="right"/>
        <w:rPr>
          <w:szCs w:val="28"/>
        </w:rPr>
      </w:pPr>
      <w:r w:rsidRPr="008D28A0">
        <w:rPr>
          <w:szCs w:val="28"/>
        </w:rPr>
        <w:lastRenderedPageBreak/>
        <w:t xml:space="preserve"> (Vnexpress 24/03/2010)</w:t>
      </w:r>
    </w:p>
    <w:p w:rsidR="00D1075D" w:rsidRPr="0082029D" w:rsidRDefault="00D1075D" w:rsidP="00DB3A4A">
      <w:pPr>
        <w:pStyle w:val="Heading5"/>
        <w:numPr>
          <w:ilvl w:val="4"/>
          <w:numId w:val="16"/>
        </w:numPr>
        <w:tabs>
          <w:tab w:val="left" w:pos="1134"/>
        </w:tabs>
        <w:spacing w:after="0" w:line="360" w:lineRule="atLeast"/>
        <w:ind w:left="0" w:firstLine="720"/>
      </w:pPr>
      <w:r w:rsidRPr="0082029D">
        <w:rPr>
          <w:lang w:val="en-US"/>
        </w:rPr>
        <w:t>Methods of topic expansion and threats to face</w:t>
      </w:r>
    </w:p>
    <w:p w:rsidR="00D1075D" w:rsidRPr="00D1075D" w:rsidRDefault="00D1075D" w:rsidP="00DB3A4A">
      <w:pPr>
        <w:spacing w:after="0" w:line="360" w:lineRule="atLeast"/>
        <w:ind w:firstLine="720"/>
        <w:rPr>
          <w:sz w:val="30"/>
        </w:rPr>
      </w:pPr>
      <w:r w:rsidRPr="00C42807">
        <w:rPr>
          <w:sz w:val="30"/>
          <w:szCs w:val="30"/>
          <w:lang w:val="en-US"/>
        </w:rPr>
        <w:t>In interview conversation, the threats to face are not only stem from the nature of the topic, but also emerge from the way interviewee direct</w:t>
      </w:r>
      <w:r w:rsidR="00181DE2">
        <w:rPr>
          <w:sz w:val="30"/>
          <w:szCs w:val="30"/>
          <w:lang w:val="en-US"/>
        </w:rPr>
        <w:t>s</w:t>
      </w:r>
      <w:r w:rsidRPr="00C42807">
        <w:rPr>
          <w:sz w:val="30"/>
          <w:szCs w:val="30"/>
          <w:lang w:val="en-US"/>
        </w:rPr>
        <w:t xml:space="preserve"> the </w:t>
      </w:r>
      <w:r w:rsidR="00181DE2" w:rsidRPr="00C42807">
        <w:rPr>
          <w:sz w:val="30"/>
          <w:szCs w:val="30"/>
          <w:lang w:val="en-US"/>
        </w:rPr>
        <w:t>conversation</w:t>
      </w:r>
      <w:r w:rsidRPr="00C42807">
        <w:rPr>
          <w:sz w:val="30"/>
          <w:szCs w:val="30"/>
          <w:lang w:val="en-US"/>
        </w:rPr>
        <w:t xml:space="preserve">, or the way interviewer handle negative responses from interviewee. When feeling threatened, interviewee might give answer that is not pertaining to </w:t>
      </w:r>
      <w:r w:rsidR="00BF5A16" w:rsidRPr="00C42807">
        <w:rPr>
          <w:sz w:val="30"/>
          <w:szCs w:val="30"/>
          <w:lang w:val="en-US"/>
        </w:rPr>
        <w:t xml:space="preserve">the question </w:t>
      </w:r>
      <w:r w:rsidRPr="00C42807">
        <w:rPr>
          <w:sz w:val="30"/>
          <w:szCs w:val="30"/>
          <w:lang w:val="en-US"/>
        </w:rPr>
        <w:t xml:space="preserve">or outright refuse to answer the question. </w:t>
      </w:r>
      <w:r w:rsidR="00BF5A16" w:rsidRPr="00C42807">
        <w:rPr>
          <w:sz w:val="30"/>
          <w:szCs w:val="30"/>
          <w:lang w:val="en-US"/>
        </w:rPr>
        <w:t>In this situation, the interview has two option to continue the conversation: i) changes topic by stop trying to issue the question again; and ii) keeps pursue the topic (continuously or returns to the topic after some</w:t>
      </w:r>
      <w:r w:rsidR="00BF5A16" w:rsidRPr="0082029D">
        <w:rPr>
          <w:lang w:val="en-US"/>
        </w:rPr>
        <w:t xml:space="preserve"> times). When the interviewer uses the latter option, he/she does so in full awareness that this approach heightens the threat level to the interviewee.</w:t>
      </w:r>
    </w:p>
    <w:p w:rsidR="00015BE3" w:rsidRPr="00DD2B4B" w:rsidRDefault="004025CE" w:rsidP="00DB3A4A">
      <w:pPr>
        <w:pStyle w:val="H4"/>
        <w:keepNext w:val="0"/>
        <w:widowControl w:val="0"/>
        <w:spacing w:before="0" w:after="0" w:line="360" w:lineRule="atLeast"/>
        <w:ind w:left="0" w:firstLine="720"/>
        <w:rPr>
          <w:sz w:val="30"/>
          <w:szCs w:val="22"/>
        </w:rPr>
      </w:pPr>
      <w:r>
        <w:rPr>
          <w:sz w:val="30"/>
          <w:szCs w:val="22"/>
          <w:lang w:val="en-US"/>
        </w:rPr>
        <w:t>Pre</w:t>
      </w:r>
      <w:r w:rsidR="00583B8E">
        <w:rPr>
          <w:sz w:val="30"/>
          <w:szCs w:val="22"/>
          <w:lang w:val="en-US"/>
        </w:rPr>
        <w:t>-</w:t>
      </w:r>
      <w:r>
        <w:rPr>
          <w:sz w:val="30"/>
          <w:szCs w:val="22"/>
          <w:lang w:val="en-US"/>
        </w:rPr>
        <w:t xml:space="preserve"> and post</w:t>
      </w:r>
      <w:r w:rsidR="00583B8E">
        <w:rPr>
          <w:sz w:val="30"/>
          <w:szCs w:val="22"/>
          <w:lang w:val="en-US"/>
        </w:rPr>
        <w:t>-</w:t>
      </w:r>
      <w:r>
        <w:rPr>
          <w:sz w:val="30"/>
          <w:szCs w:val="22"/>
          <w:lang w:val="en-US"/>
        </w:rPr>
        <w:t>head</w:t>
      </w:r>
      <w:r w:rsidR="002B1024" w:rsidRPr="00DD2B4B">
        <w:rPr>
          <w:sz w:val="30"/>
          <w:szCs w:val="22"/>
          <w:lang w:val="en-US"/>
        </w:rPr>
        <w:t xml:space="preserve"> acts </w:t>
      </w:r>
      <w:r w:rsidR="00015BE3" w:rsidRPr="00DD2B4B">
        <w:rPr>
          <w:sz w:val="30"/>
          <w:szCs w:val="22"/>
        </w:rPr>
        <w:t xml:space="preserve">– </w:t>
      </w:r>
      <w:r w:rsidR="0061029F" w:rsidRPr="00DD2B4B">
        <w:rPr>
          <w:sz w:val="30"/>
          <w:szCs w:val="22"/>
          <w:lang w:val="en-US"/>
        </w:rPr>
        <w:t>compliment</w:t>
      </w:r>
      <w:r w:rsidR="002B1024" w:rsidRPr="00DD2B4B">
        <w:rPr>
          <w:sz w:val="30"/>
          <w:szCs w:val="22"/>
          <w:lang w:val="en-US"/>
        </w:rPr>
        <w:t xml:space="preserve"> and </w:t>
      </w:r>
      <w:r>
        <w:rPr>
          <w:sz w:val="30"/>
          <w:szCs w:val="22"/>
          <w:lang w:val="en-US"/>
        </w:rPr>
        <w:t>criticism</w:t>
      </w:r>
    </w:p>
    <w:p w:rsidR="00015BE3" w:rsidRPr="00DD2B4B" w:rsidRDefault="0061029F" w:rsidP="00DB3A4A">
      <w:pPr>
        <w:pStyle w:val="abclist"/>
        <w:widowControl w:val="0"/>
        <w:numPr>
          <w:ilvl w:val="0"/>
          <w:numId w:val="11"/>
        </w:numPr>
        <w:tabs>
          <w:tab w:val="left" w:pos="993"/>
        </w:tabs>
        <w:spacing w:line="360" w:lineRule="atLeast"/>
        <w:ind w:left="0" w:firstLine="720"/>
        <w:rPr>
          <w:sz w:val="30"/>
        </w:rPr>
      </w:pPr>
      <w:r w:rsidRPr="00DD2B4B">
        <w:rPr>
          <w:sz w:val="30"/>
          <w:lang w:val="en-US"/>
        </w:rPr>
        <w:t>Compliment</w:t>
      </w:r>
    </w:p>
    <w:p w:rsidR="00035470" w:rsidRPr="00DB3A4A" w:rsidRDefault="004025CE" w:rsidP="00DB3A4A">
      <w:pPr>
        <w:widowControl w:val="0"/>
        <w:spacing w:after="0" w:line="360" w:lineRule="atLeast"/>
        <w:ind w:firstLine="720"/>
        <w:rPr>
          <w:spacing w:val="-2"/>
          <w:sz w:val="29"/>
          <w:lang w:val="en-US"/>
        </w:rPr>
      </w:pPr>
      <w:r w:rsidRPr="00DB3A4A">
        <w:rPr>
          <w:spacing w:val="-2"/>
          <w:sz w:val="30"/>
          <w:lang w:val="en-US"/>
        </w:rPr>
        <w:t>Complimenting is a positive polite</w:t>
      </w:r>
      <w:r w:rsidR="00744953">
        <w:rPr>
          <w:spacing w:val="-2"/>
          <w:sz w:val="30"/>
          <w:lang w:val="en-US"/>
        </w:rPr>
        <w:t>ness</w:t>
      </w:r>
      <w:r w:rsidRPr="00DB3A4A">
        <w:rPr>
          <w:spacing w:val="-2"/>
          <w:sz w:val="30"/>
          <w:lang w:val="en-US"/>
        </w:rPr>
        <w:t xml:space="preserve"> strategy. By focus on interviewee’ positive face, the interviewer tries to build a friendly environment so that the interviewee feels relaxed and hopefully does not react too badly to face-threatening situation. </w:t>
      </w:r>
      <w:r w:rsidR="00AF012F" w:rsidRPr="00DB3A4A">
        <w:rPr>
          <w:spacing w:val="-2"/>
          <w:sz w:val="30"/>
          <w:lang w:val="en-US"/>
        </w:rPr>
        <w:t xml:space="preserve">In our data, there are not a lot of </w:t>
      </w:r>
      <w:r w:rsidRPr="00DB3A4A">
        <w:rPr>
          <w:spacing w:val="-2"/>
          <w:sz w:val="30"/>
          <w:lang w:val="en-US"/>
        </w:rPr>
        <w:t>complimenting acts</w:t>
      </w:r>
      <w:r w:rsidR="0082029D" w:rsidRPr="00DB3A4A">
        <w:rPr>
          <w:spacing w:val="-2"/>
          <w:sz w:val="30"/>
          <w:lang w:val="en-US"/>
        </w:rPr>
        <w:t>, only 99 out of 8743, or 1.13</w:t>
      </w:r>
      <w:r w:rsidR="00AF012F" w:rsidRPr="00DB3A4A">
        <w:rPr>
          <w:spacing w:val="-2"/>
          <w:sz w:val="30"/>
          <w:lang w:val="en-US"/>
        </w:rPr>
        <w:t>%, and in the three participant groups, there are dis</w:t>
      </w:r>
      <w:r w:rsidR="00CB7B56" w:rsidRPr="00DB3A4A">
        <w:rPr>
          <w:spacing w:val="-2"/>
          <w:sz w:val="30"/>
          <w:lang w:val="en-US"/>
        </w:rPr>
        <w:t>c</w:t>
      </w:r>
      <w:r w:rsidR="00AF012F" w:rsidRPr="00DB3A4A">
        <w:rPr>
          <w:spacing w:val="-2"/>
          <w:sz w:val="30"/>
          <w:lang w:val="en-US"/>
        </w:rPr>
        <w:t>repa</w:t>
      </w:r>
      <w:r w:rsidR="00CB7B56" w:rsidRPr="00DB3A4A">
        <w:rPr>
          <w:spacing w:val="-2"/>
          <w:sz w:val="30"/>
          <w:lang w:val="en-US"/>
        </w:rPr>
        <w:t>n</w:t>
      </w:r>
      <w:r w:rsidR="00AF012F" w:rsidRPr="00DB3A4A">
        <w:rPr>
          <w:spacing w:val="-2"/>
          <w:sz w:val="30"/>
          <w:lang w:val="en-US"/>
        </w:rPr>
        <w:t>cies</w:t>
      </w:r>
      <w:r w:rsidR="00CB7B56" w:rsidRPr="00DB3A4A">
        <w:rPr>
          <w:spacing w:val="-2"/>
          <w:sz w:val="30"/>
          <w:lang w:val="en-US"/>
        </w:rPr>
        <w:t>: in the celeb</w:t>
      </w:r>
      <w:r w:rsidR="0082029D" w:rsidRPr="00DB3A4A">
        <w:rPr>
          <w:spacing w:val="-2"/>
          <w:sz w:val="30"/>
          <w:lang w:val="en-US"/>
        </w:rPr>
        <w:t>rity interviews, the rate is 1.72</w:t>
      </w:r>
      <w:r w:rsidR="00CB7B56" w:rsidRPr="00DB3A4A">
        <w:rPr>
          <w:spacing w:val="-2"/>
          <w:sz w:val="30"/>
          <w:lang w:val="en-US"/>
        </w:rPr>
        <w:t xml:space="preserve">%; </w:t>
      </w:r>
      <w:r w:rsidR="0082029D" w:rsidRPr="00DB3A4A">
        <w:rPr>
          <w:spacing w:val="-2"/>
          <w:sz w:val="30"/>
          <w:lang w:val="en-US"/>
        </w:rPr>
        <w:t>in the official interviews, 0.19</w:t>
      </w:r>
      <w:r w:rsidR="00CB7B56" w:rsidRPr="00DB3A4A">
        <w:rPr>
          <w:spacing w:val="-2"/>
          <w:sz w:val="30"/>
          <w:lang w:val="en-US"/>
        </w:rPr>
        <w:t xml:space="preserve">%; and in the miscellaneous </w:t>
      </w:r>
      <w:r w:rsidR="0082029D" w:rsidRPr="00DB3A4A">
        <w:rPr>
          <w:spacing w:val="-2"/>
          <w:sz w:val="30"/>
          <w:lang w:val="en-US"/>
        </w:rPr>
        <w:t>group it is 0.11</w:t>
      </w:r>
      <w:r w:rsidR="00CB7B56" w:rsidRPr="00DB3A4A">
        <w:rPr>
          <w:spacing w:val="-2"/>
          <w:sz w:val="30"/>
          <w:lang w:val="en-US"/>
        </w:rPr>
        <w:t xml:space="preserve">%. As indicated, the </w:t>
      </w:r>
      <w:r w:rsidRPr="00DB3A4A">
        <w:rPr>
          <w:spacing w:val="-2"/>
          <w:sz w:val="30"/>
          <w:lang w:val="en-US"/>
        </w:rPr>
        <w:t>complimenting</w:t>
      </w:r>
      <w:r w:rsidR="00CB7B56" w:rsidRPr="00DB3A4A">
        <w:rPr>
          <w:spacing w:val="-2"/>
          <w:sz w:val="30"/>
          <w:lang w:val="en-US"/>
        </w:rPr>
        <w:t xml:space="preserve"> acts concentrated in celebrity interviews, and the common topics of the praises are </w:t>
      </w:r>
      <w:r w:rsidR="00403968" w:rsidRPr="00DB3A4A">
        <w:rPr>
          <w:spacing w:val="-2"/>
          <w:sz w:val="30"/>
          <w:lang w:val="en-US"/>
        </w:rPr>
        <w:t>appearance, talent, notoriety, personality… in which the most common are appearance, talent, and affection from the public</w:t>
      </w:r>
      <w:r w:rsidR="00CB49F7" w:rsidRPr="00DB3A4A">
        <w:rPr>
          <w:spacing w:val="-2"/>
          <w:sz w:val="30"/>
        </w:rPr>
        <w:t>.</w:t>
      </w:r>
      <w:r w:rsidR="00035470" w:rsidRPr="00DB3A4A">
        <w:rPr>
          <w:spacing w:val="-2"/>
          <w:sz w:val="30"/>
          <w:lang w:val="en-US"/>
        </w:rPr>
        <w:t xml:space="preserve"> </w:t>
      </w:r>
      <w:r w:rsidR="00035470" w:rsidRPr="00DB3A4A">
        <w:rPr>
          <w:spacing w:val="-2"/>
          <w:sz w:val="29"/>
          <w:lang w:val="en-US"/>
        </w:rPr>
        <w:t>Example:</w:t>
      </w:r>
    </w:p>
    <w:p w:rsidR="00015BE3" w:rsidRPr="00035470" w:rsidRDefault="00035470" w:rsidP="00DB3A4A">
      <w:pPr>
        <w:widowControl w:val="0"/>
        <w:spacing w:after="0" w:line="360" w:lineRule="atLeast"/>
        <w:ind w:firstLine="720"/>
        <w:rPr>
          <w:sz w:val="30"/>
        </w:rPr>
      </w:pPr>
      <w:r w:rsidRPr="00035470">
        <w:rPr>
          <w:b/>
          <w:i/>
          <w:spacing w:val="-4"/>
          <w:szCs w:val="28"/>
        </w:rPr>
        <w:t>Góp phần tôn nhan sắc Hồng Nhung là gu ăn mặc chỉn chu và tinh tế</w:t>
      </w:r>
      <w:r w:rsidRPr="00035470">
        <w:rPr>
          <w:i/>
          <w:spacing w:val="-4"/>
          <w:szCs w:val="28"/>
        </w:rPr>
        <w:t>. Chị nhờ tới sự tư vấn của chuyên gia hay tự mình tìm hiểu qua sách báo?</w:t>
      </w:r>
      <w:r w:rsidRPr="00035470">
        <w:rPr>
          <w:szCs w:val="28"/>
        </w:rPr>
        <w:t xml:space="preserve"> (Vnexpress 2/10/2012)</w:t>
      </w:r>
    </w:p>
    <w:p w:rsidR="00CB49F7" w:rsidRPr="00DD2B4B" w:rsidRDefault="004025CE" w:rsidP="00DB3A4A">
      <w:pPr>
        <w:pStyle w:val="abclist"/>
        <w:tabs>
          <w:tab w:val="left" w:pos="993"/>
        </w:tabs>
        <w:spacing w:line="360" w:lineRule="atLeast"/>
        <w:ind w:left="0" w:firstLine="720"/>
        <w:rPr>
          <w:sz w:val="30"/>
        </w:rPr>
      </w:pPr>
      <w:r>
        <w:rPr>
          <w:sz w:val="30"/>
          <w:lang w:val="en-US"/>
        </w:rPr>
        <w:t>Criticism</w:t>
      </w:r>
    </w:p>
    <w:p w:rsidR="00035470" w:rsidRPr="00035470" w:rsidRDefault="00403968" w:rsidP="00DB3A4A">
      <w:pPr>
        <w:widowControl w:val="0"/>
        <w:spacing w:after="0" w:line="360" w:lineRule="atLeast"/>
        <w:ind w:firstLine="720"/>
        <w:rPr>
          <w:spacing w:val="2"/>
          <w:sz w:val="29"/>
        </w:rPr>
      </w:pPr>
      <w:r w:rsidRPr="00DD2B4B">
        <w:rPr>
          <w:sz w:val="30"/>
          <w:lang w:val="en-US"/>
        </w:rPr>
        <w:t xml:space="preserve">The rate of question that include </w:t>
      </w:r>
      <w:r w:rsidR="004025CE">
        <w:rPr>
          <w:sz w:val="30"/>
          <w:lang w:val="en-US"/>
        </w:rPr>
        <w:t>criticism</w:t>
      </w:r>
      <w:r w:rsidRPr="00DD2B4B">
        <w:rPr>
          <w:sz w:val="30"/>
          <w:lang w:val="en-US"/>
        </w:rPr>
        <w:t xml:space="preserve"> acts are not very large</w:t>
      </w:r>
      <w:r w:rsidR="004025CE">
        <w:rPr>
          <w:sz w:val="30"/>
          <w:lang w:val="en-US"/>
        </w:rPr>
        <w:t xml:space="preserve"> in all three interviewee groups</w:t>
      </w:r>
      <w:r w:rsidRPr="00DD2B4B">
        <w:rPr>
          <w:sz w:val="30"/>
          <w:lang w:val="en-US"/>
        </w:rPr>
        <w:t xml:space="preserve">: </w:t>
      </w:r>
      <w:r w:rsidR="0082029D">
        <w:rPr>
          <w:sz w:val="30"/>
        </w:rPr>
        <w:t>10</w:t>
      </w:r>
      <w:r w:rsidRPr="00DD2B4B">
        <w:rPr>
          <w:sz w:val="30"/>
        </w:rPr>
        <w:t>.1</w:t>
      </w:r>
      <w:r w:rsidR="0082029D">
        <w:rPr>
          <w:sz w:val="30"/>
          <w:lang w:val="en-US"/>
        </w:rPr>
        <w:t>4</w:t>
      </w:r>
      <w:r w:rsidR="0082029D">
        <w:rPr>
          <w:sz w:val="30"/>
        </w:rPr>
        <w:t>%, 2.</w:t>
      </w:r>
      <w:r w:rsidR="0082029D">
        <w:rPr>
          <w:sz w:val="30"/>
          <w:lang w:val="en-US"/>
        </w:rPr>
        <w:t>91</w:t>
      </w:r>
      <w:r w:rsidR="00CB49F7" w:rsidRPr="00DD2B4B">
        <w:rPr>
          <w:sz w:val="30"/>
        </w:rPr>
        <w:t>%,</w:t>
      </w:r>
      <w:r w:rsidRPr="00DD2B4B">
        <w:rPr>
          <w:sz w:val="30"/>
          <w:lang w:val="en-US"/>
        </w:rPr>
        <w:t xml:space="preserve"> and </w:t>
      </w:r>
      <w:r w:rsidR="0082029D">
        <w:rPr>
          <w:sz w:val="30"/>
        </w:rPr>
        <w:t>6.</w:t>
      </w:r>
      <w:r w:rsidR="0082029D">
        <w:rPr>
          <w:sz w:val="30"/>
          <w:lang w:val="en-US"/>
        </w:rPr>
        <w:t>79</w:t>
      </w:r>
      <w:r w:rsidR="00CB49F7" w:rsidRPr="00DD2B4B">
        <w:rPr>
          <w:sz w:val="30"/>
        </w:rPr>
        <w:t>%</w:t>
      </w:r>
      <w:r w:rsidRPr="00DD2B4B">
        <w:rPr>
          <w:sz w:val="30"/>
          <w:lang w:val="en-US"/>
        </w:rPr>
        <w:t xml:space="preserve"> respectively</w:t>
      </w:r>
      <w:r w:rsidR="00CB49F7" w:rsidRPr="00DD2B4B">
        <w:rPr>
          <w:sz w:val="30"/>
        </w:rPr>
        <w:t xml:space="preserve">. </w:t>
      </w:r>
      <w:r w:rsidRPr="00DD2B4B">
        <w:rPr>
          <w:sz w:val="30"/>
          <w:lang w:val="en-US"/>
        </w:rPr>
        <w:t>Similar to the praising acts, interviews of groups</w:t>
      </w:r>
      <w:r w:rsidR="00CB49F7" w:rsidRPr="00DD2B4B">
        <w:rPr>
          <w:sz w:val="30"/>
        </w:rPr>
        <w:t xml:space="preserve"> 1 </w:t>
      </w:r>
      <w:r w:rsidRPr="00DD2B4B">
        <w:rPr>
          <w:sz w:val="30"/>
          <w:lang w:val="en-US"/>
        </w:rPr>
        <w:t>and</w:t>
      </w:r>
      <w:r w:rsidR="00CB49F7" w:rsidRPr="00DD2B4B">
        <w:rPr>
          <w:sz w:val="30"/>
        </w:rPr>
        <w:t xml:space="preserve"> 3 </w:t>
      </w:r>
      <w:r w:rsidRPr="00DD2B4B">
        <w:rPr>
          <w:sz w:val="30"/>
          <w:lang w:val="en-US"/>
        </w:rPr>
        <w:t xml:space="preserve">has more </w:t>
      </w:r>
      <w:r w:rsidR="004025CE">
        <w:rPr>
          <w:sz w:val="30"/>
          <w:lang w:val="en-US"/>
        </w:rPr>
        <w:t xml:space="preserve">criticism acts </w:t>
      </w:r>
      <w:r w:rsidRPr="00DD2B4B">
        <w:rPr>
          <w:sz w:val="30"/>
          <w:lang w:val="en-US"/>
        </w:rPr>
        <w:t xml:space="preserve">than the second (official) group. The </w:t>
      </w:r>
      <w:r w:rsidR="004025CE">
        <w:rPr>
          <w:sz w:val="30"/>
          <w:lang w:val="en-US"/>
        </w:rPr>
        <w:t xml:space="preserve">criticism </w:t>
      </w:r>
      <w:r w:rsidRPr="00DD2B4B">
        <w:rPr>
          <w:sz w:val="30"/>
          <w:lang w:val="en-US"/>
        </w:rPr>
        <w:t xml:space="preserve">in interview is not personal, it </w:t>
      </w:r>
      <w:r w:rsidR="004025CE">
        <w:rPr>
          <w:sz w:val="30"/>
          <w:lang w:val="en-US"/>
        </w:rPr>
        <w:t xml:space="preserve">is </w:t>
      </w:r>
      <w:r w:rsidRPr="00DD2B4B">
        <w:rPr>
          <w:sz w:val="30"/>
          <w:lang w:val="en-US"/>
        </w:rPr>
        <w:t xml:space="preserve">mostly </w:t>
      </w:r>
      <w:r w:rsidR="003B0E0E" w:rsidRPr="00DD2B4B">
        <w:rPr>
          <w:sz w:val="30"/>
          <w:lang w:val="en-US"/>
        </w:rPr>
        <w:t xml:space="preserve">to explore, to help to understand the stance or feeling of, or to trigger an explanation </w:t>
      </w:r>
      <w:r w:rsidR="003B0E0E" w:rsidRPr="00DD2B4B">
        <w:rPr>
          <w:sz w:val="30"/>
        </w:rPr>
        <w:t>from</w:t>
      </w:r>
      <w:r w:rsidR="003B0E0E" w:rsidRPr="00DD2B4B">
        <w:rPr>
          <w:sz w:val="30"/>
          <w:lang w:val="en-US"/>
        </w:rPr>
        <w:t xml:space="preserve"> the interviewee regarding some public issue related to the interview</w:t>
      </w:r>
      <w:r w:rsidR="003B0E0E" w:rsidRPr="00DD2B4B">
        <w:rPr>
          <w:sz w:val="30"/>
        </w:rPr>
        <w:t>.</w:t>
      </w:r>
      <w:r w:rsidR="003B0E0E" w:rsidRPr="00DD2B4B">
        <w:rPr>
          <w:sz w:val="30"/>
          <w:lang w:val="en-US"/>
        </w:rPr>
        <w:t xml:space="preserve"> Whatever the purpose of the act is, </w:t>
      </w:r>
      <w:r w:rsidR="004025CE">
        <w:rPr>
          <w:sz w:val="30"/>
          <w:lang w:val="en-US"/>
        </w:rPr>
        <w:t>criticism</w:t>
      </w:r>
      <w:r w:rsidR="003B0E0E" w:rsidRPr="00DD2B4B">
        <w:rPr>
          <w:sz w:val="30"/>
          <w:lang w:val="en-US"/>
        </w:rPr>
        <w:t xml:space="preserve"> is always a threat to interviewee face, and sometime also to the journalist’s. To avoid straining the session, journalists often state the </w:t>
      </w:r>
      <w:r w:rsidR="004025CE">
        <w:rPr>
          <w:sz w:val="30"/>
          <w:lang w:val="en-US"/>
        </w:rPr>
        <w:t>criticism</w:t>
      </w:r>
      <w:r w:rsidR="003B0E0E" w:rsidRPr="00DD2B4B">
        <w:rPr>
          <w:sz w:val="30"/>
          <w:lang w:val="en-US"/>
        </w:rPr>
        <w:t xml:space="preserve"> on behalf of the public, or </w:t>
      </w:r>
      <w:r w:rsidR="00FA1F37" w:rsidRPr="00DD2B4B">
        <w:rPr>
          <w:sz w:val="30"/>
          <w:lang w:val="en-US"/>
        </w:rPr>
        <w:t xml:space="preserve">avoid </w:t>
      </w:r>
      <w:r w:rsidR="00181DE2" w:rsidRPr="00DD2B4B">
        <w:rPr>
          <w:sz w:val="30"/>
          <w:lang w:val="en-US"/>
        </w:rPr>
        <w:t>indicating</w:t>
      </w:r>
      <w:r w:rsidR="00FA1F37" w:rsidRPr="00DD2B4B">
        <w:rPr>
          <w:sz w:val="30"/>
          <w:lang w:val="en-US"/>
        </w:rPr>
        <w:t xml:space="preserve"> the originator of the </w:t>
      </w:r>
      <w:r w:rsidR="004025CE">
        <w:rPr>
          <w:sz w:val="30"/>
          <w:lang w:val="en-US"/>
        </w:rPr>
        <w:t>crit</w:t>
      </w:r>
      <w:r w:rsidR="00181DE2">
        <w:rPr>
          <w:sz w:val="30"/>
          <w:lang w:val="en-US"/>
        </w:rPr>
        <w:t>ic</w:t>
      </w:r>
      <w:r w:rsidR="004025CE">
        <w:rPr>
          <w:sz w:val="30"/>
          <w:lang w:val="en-US"/>
        </w:rPr>
        <w:t>ism</w:t>
      </w:r>
      <w:r w:rsidR="00FA1F37" w:rsidRPr="00DD2B4B">
        <w:rPr>
          <w:sz w:val="30"/>
          <w:lang w:val="en-US"/>
        </w:rPr>
        <w:t xml:space="preserve"> by using</w:t>
      </w:r>
      <w:r w:rsidR="003B0E0E" w:rsidRPr="00DD2B4B">
        <w:rPr>
          <w:sz w:val="30"/>
          <w:lang w:val="en-US"/>
        </w:rPr>
        <w:t xml:space="preserve"> a passive sentence</w:t>
      </w:r>
      <w:r w:rsidR="00035470" w:rsidRPr="00035470">
        <w:rPr>
          <w:spacing w:val="2"/>
          <w:sz w:val="29"/>
        </w:rPr>
        <w:t>:</w:t>
      </w:r>
    </w:p>
    <w:p w:rsidR="00CB49F7" w:rsidRPr="00035470" w:rsidRDefault="00035470" w:rsidP="00DB3A4A">
      <w:pPr>
        <w:widowControl w:val="0"/>
        <w:spacing w:after="0" w:line="360" w:lineRule="atLeast"/>
        <w:ind w:firstLine="720"/>
        <w:rPr>
          <w:sz w:val="30"/>
        </w:rPr>
      </w:pPr>
      <w:r w:rsidRPr="00DB78A5">
        <w:rPr>
          <w:b/>
          <w:i/>
          <w:szCs w:val="28"/>
        </w:rPr>
        <w:t>Năm nào phim anh làm dịp Tết đều bị gọi là hài "nhảm" và thảm họa</w:t>
      </w:r>
      <w:r w:rsidRPr="00DB78A5">
        <w:rPr>
          <w:i/>
          <w:szCs w:val="28"/>
        </w:rPr>
        <w:t>. Cảm giác của anh ra sao khi nghe những nhận xét này?</w:t>
      </w:r>
      <w:r w:rsidRPr="00DB78A5">
        <w:rPr>
          <w:szCs w:val="28"/>
        </w:rPr>
        <w:t>(Vnexpress 4/1/2013)</w:t>
      </w:r>
    </w:p>
    <w:p w:rsidR="00CB49F7" w:rsidRPr="00DD2B4B" w:rsidRDefault="00FA1F37" w:rsidP="00DB3A4A">
      <w:pPr>
        <w:pStyle w:val="H3"/>
        <w:spacing w:before="0" w:after="0" w:line="360" w:lineRule="atLeast"/>
        <w:ind w:left="0" w:firstLine="720"/>
        <w:rPr>
          <w:sz w:val="30"/>
          <w:szCs w:val="22"/>
        </w:rPr>
      </w:pPr>
      <w:bookmarkStart w:id="124" w:name="_Toc485533123"/>
      <w:r w:rsidRPr="00DD2B4B">
        <w:rPr>
          <w:sz w:val="30"/>
          <w:szCs w:val="22"/>
          <w:lang w:val="en-US"/>
        </w:rPr>
        <w:lastRenderedPageBreak/>
        <w:t>Speech act</w:t>
      </w:r>
      <w:r w:rsidR="00F717D4">
        <w:rPr>
          <w:sz w:val="30"/>
          <w:szCs w:val="22"/>
          <w:lang w:val="en-US"/>
        </w:rPr>
        <w:t>s</w:t>
      </w:r>
      <w:r w:rsidRPr="00DD2B4B">
        <w:rPr>
          <w:sz w:val="30"/>
          <w:szCs w:val="22"/>
          <w:lang w:val="en-US"/>
        </w:rPr>
        <w:t xml:space="preserve"> in closing exchange</w:t>
      </w:r>
      <w:bookmarkEnd w:id="124"/>
      <w:r w:rsidRPr="00DD2B4B">
        <w:rPr>
          <w:sz w:val="30"/>
          <w:szCs w:val="22"/>
          <w:lang w:val="en-US"/>
        </w:rPr>
        <w:t xml:space="preserve"> and politeness</w:t>
      </w:r>
    </w:p>
    <w:p w:rsidR="00035470" w:rsidRPr="00035470" w:rsidRDefault="00FA1F37" w:rsidP="00DB3A4A">
      <w:pPr>
        <w:widowControl w:val="0"/>
        <w:spacing w:after="0" w:line="360" w:lineRule="atLeast"/>
        <w:ind w:firstLine="720"/>
        <w:rPr>
          <w:sz w:val="29"/>
        </w:rPr>
      </w:pPr>
      <w:r w:rsidRPr="000A2B33">
        <w:rPr>
          <w:spacing w:val="-4"/>
          <w:sz w:val="30"/>
          <w:lang w:val="en-US"/>
        </w:rPr>
        <w:t>In closing exchange, other than the end-of-interview indicators, interviewers often express thanks or good will wishes</w:t>
      </w:r>
      <w:r w:rsidR="00EA2EEF">
        <w:rPr>
          <w:spacing w:val="-4"/>
          <w:sz w:val="30"/>
          <w:lang w:val="en-US"/>
        </w:rPr>
        <w:t>, and are ceremonial</w:t>
      </w:r>
      <w:r w:rsidRPr="000A2B33">
        <w:rPr>
          <w:spacing w:val="-4"/>
          <w:sz w:val="30"/>
          <w:lang w:val="en-US"/>
        </w:rPr>
        <w:t>.</w:t>
      </w:r>
      <w:r w:rsidR="00D62DAF">
        <w:rPr>
          <w:spacing w:val="-4"/>
          <w:sz w:val="30"/>
          <w:lang w:val="en-US"/>
        </w:rPr>
        <w:t xml:space="preserve"> Compare to the opening greetings, closing acts appears with much higher frequency. At 221 counts, they comprised of 98.6% of ceremonial speech acts.</w:t>
      </w:r>
      <w:r w:rsidRPr="000A2B33">
        <w:rPr>
          <w:spacing w:val="-4"/>
          <w:sz w:val="30"/>
          <w:lang w:val="en-US"/>
        </w:rPr>
        <w:t xml:space="preserve"> Like greetings, thanks and wishes in interview do not serve any information purpose and are limited in variety, unlike their counte</w:t>
      </w:r>
      <w:r w:rsidR="00035470">
        <w:rPr>
          <w:spacing w:val="-4"/>
          <w:sz w:val="30"/>
          <w:lang w:val="en-US"/>
        </w:rPr>
        <w:t>rpart in everyday communication</w:t>
      </w:r>
      <w:r w:rsidR="00035470" w:rsidRPr="00DB78A5">
        <w:rPr>
          <w:sz w:val="29"/>
        </w:rPr>
        <w:t xml:space="preserve">. </w:t>
      </w:r>
      <w:r w:rsidR="00035470" w:rsidRPr="00CA6439">
        <w:rPr>
          <w:sz w:val="29"/>
        </w:rPr>
        <w:t>Examle:</w:t>
      </w:r>
    </w:p>
    <w:p w:rsidR="00774CD0" w:rsidRPr="008D28A0" w:rsidRDefault="00035470" w:rsidP="00DB3A4A">
      <w:pPr>
        <w:spacing w:after="0" w:line="360" w:lineRule="atLeast"/>
        <w:ind w:firstLine="720"/>
        <w:rPr>
          <w:rFonts w:eastAsia="Times New Roman"/>
          <w:color w:val="000000"/>
          <w:szCs w:val="28"/>
          <w:lang w:val="en-US" w:eastAsia="vi-VN"/>
        </w:rPr>
      </w:pPr>
      <w:r w:rsidRPr="00DB78A5">
        <w:rPr>
          <w:rFonts w:eastAsia="Times New Roman"/>
          <w:i/>
          <w:color w:val="000000"/>
          <w:szCs w:val="28"/>
          <w:lang w:eastAsia="vi-VN"/>
        </w:rPr>
        <w:t>Xin cảm ơn anh, chúc anh luôn thành công trong công việc và hạnh phúc trong cuộc sống</w:t>
      </w:r>
      <w:r w:rsidRPr="00DB78A5">
        <w:rPr>
          <w:rFonts w:eastAsia="Times New Roman"/>
          <w:color w:val="000000"/>
          <w:szCs w:val="28"/>
          <w:lang w:eastAsia="vi-VN"/>
        </w:rPr>
        <w:t>. (Dân trí 03/02/2012)</w:t>
      </w:r>
    </w:p>
    <w:p w:rsidR="00CB49F7" w:rsidRPr="00DD2B4B" w:rsidRDefault="00BF3ABD" w:rsidP="00DB3A4A">
      <w:pPr>
        <w:pStyle w:val="H2"/>
        <w:spacing w:before="0" w:after="0" w:line="360" w:lineRule="atLeast"/>
        <w:ind w:left="0" w:firstLine="720"/>
        <w:jc w:val="both"/>
        <w:rPr>
          <w:sz w:val="30"/>
          <w:szCs w:val="22"/>
        </w:rPr>
      </w:pPr>
      <w:r w:rsidRPr="00DD2B4B">
        <w:rPr>
          <w:sz w:val="30"/>
          <w:szCs w:val="22"/>
          <w:lang w:val="en-US"/>
        </w:rPr>
        <w:t>Chapter conclusion</w:t>
      </w:r>
    </w:p>
    <w:p w:rsidR="00774CD0" w:rsidRPr="00774CD0" w:rsidRDefault="00F9482C" w:rsidP="00DB3A4A">
      <w:pPr>
        <w:pStyle w:val="BL"/>
        <w:numPr>
          <w:ilvl w:val="0"/>
          <w:numId w:val="0"/>
        </w:numPr>
        <w:spacing w:line="360" w:lineRule="atLeast"/>
        <w:ind w:firstLine="720"/>
        <w:rPr>
          <w:sz w:val="20"/>
          <w:szCs w:val="22"/>
          <w:lang w:val="en-US"/>
        </w:rPr>
      </w:pPr>
      <w:r w:rsidRPr="00774CD0">
        <w:rPr>
          <w:spacing w:val="-4"/>
          <w:sz w:val="30"/>
          <w:szCs w:val="22"/>
          <w:lang w:val="en-US"/>
        </w:rPr>
        <w:t xml:space="preserve">The second chapter deal with speech acts in light of politeness, </w:t>
      </w:r>
      <w:r w:rsidR="00BB6218" w:rsidRPr="00774CD0">
        <w:rPr>
          <w:spacing w:val="-4"/>
          <w:sz w:val="30"/>
          <w:szCs w:val="22"/>
          <w:lang w:val="en-US"/>
        </w:rPr>
        <w:t xml:space="preserve">from opening exchange to closing exchange </w:t>
      </w:r>
      <w:r w:rsidRPr="00774CD0">
        <w:rPr>
          <w:spacing w:val="-4"/>
          <w:sz w:val="30"/>
          <w:szCs w:val="22"/>
          <w:lang w:val="en-US"/>
        </w:rPr>
        <w:t xml:space="preserve">with focus on question acts. </w:t>
      </w:r>
      <w:r w:rsidR="00BB6218" w:rsidRPr="00774CD0">
        <w:rPr>
          <w:spacing w:val="-4"/>
          <w:sz w:val="30"/>
          <w:szCs w:val="22"/>
          <w:lang w:val="en-US"/>
        </w:rPr>
        <w:t xml:space="preserve">Pragmatically, purpose of question acts and topic of the question has implication on the </w:t>
      </w:r>
      <w:r w:rsidR="00EA2EEF" w:rsidRPr="00774CD0">
        <w:rPr>
          <w:spacing w:val="-4"/>
          <w:sz w:val="30"/>
          <w:szCs w:val="22"/>
          <w:lang w:val="en-US"/>
        </w:rPr>
        <w:t>level</w:t>
      </w:r>
      <w:r w:rsidR="00BB6218" w:rsidRPr="00774CD0">
        <w:rPr>
          <w:spacing w:val="-4"/>
          <w:sz w:val="30"/>
          <w:szCs w:val="22"/>
          <w:lang w:val="en-US"/>
        </w:rPr>
        <w:t xml:space="preserve"> of face-threat of the question. Questioner can employs </w:t>
      </w:r>
      <w:r w:rsidR="000A6071" w:rsidRPr="00774CD0">
        <w:rPr>
          <w:spacing w:val="-4"/>
          <w:sz w:val="30"/>
          <w:szCs w:val="22"/>
          <w:lang w:val="en-US"/>
        </w:rPr>
        <w:t xml:space="preserve">additional </w:t>
      </w:r>
      <w:r w:rsidR="00EA2EEF" w:rsidRPr="00774CD0">
        <w:rPr>
          <w:spacing w:val="-4"/>
          <w:sz w:val="30"/>
          <w:szCs w:val="22"/>
          <w:lang w:val="en-US"/>
        </w:rPr>
        <w:t xml:space="preserve">pre- or post-head </w:t>
      </w:r>
      <w:r w:rsidR="000A6071" w:rsidRPr="00774CD0">
        <w:rPr>
          <w:spacing w:val="-4"/>
          <w:sz w:val="30"/>
          <w:szCs w:val="22"/>
          <w:lang w:val="en-US"/>
        </w:rPr>
        <w:t>acts that can positively or negatively affect the politeness of the question. The use of these devices is most common in celebrity interviews</w:t>
      </w:r>
      <w:r w:rsidR="00CB49F7" w:rsidRPr="00774CD0">
        <w:rPr>
          <w:spacing w:val="-4"/>
          <w:sz w:val="30"/>
          <w:szCs w:val="22"/>
        </w:rPr>
        <w:t>.</w:t>
      </w:r>
      <w:bookmarkStart w:id="125" w:name="_Toc476252433"/>
      <w:bookmarkStart w:id="126" w:name="_Toc485533125"/>
    </w:p>
    <w:p w:rsidR="00A33AAB" w:rsidRDefault="00A33AAB">
      <w:pPr>
        <w:spacing w:after="200" w:line="276" w:lineRule="auto"/>
        <w:ind w:firstLine="0"/>
        <w:jc w:val="left"/>
        <w:rPr>
          <w:b/>
          <w:sz w:val="30"/>
          <w:lang w:val="en-US"/>
        </w:rPr>
      </w:pPr>
      <w:r>
        <w:rPr>
          <w:sz w:val="30"/>
          <w:lang w:val="en-US"/>
        </w:rPr>
        <w:br w:type="page"/>
      </w:r>
    </w:p>
    <w:p w:rsidR="00556098" w:rsidRDefault="000A6071" w:rsidP="00DB3A4A">
      <w:pPr>
        <w:pStyle w:val="Heading1"/>
        <w:spacing w:before="0" w:after="0" w:line="360" w:lineRule="atLeast"/>
        <w:rPr>
          <w:caps/>
          <w:sz w:val="30"/>
          <w:szCs w:val="22"/>
          <w:lang w:val="en-US"/>
        </w:rPr>
      </w:pPr>
      <w:r w:rsidRPr="00DD2B4B">
        <w:rPr>
          <w:sz w:val="30"/>
          <w:szCs w:val="22"/>
          <w:lang w:val="en-US"/>
        </w:rPr>
        <w:lastRenderedPageBreak/>
        <w:t>Chapter</w:t>
      </w:r>
      <w:r w:rsidR="00556098" w:rsidRPr="00DD2B4B">
        <w:rPr>
          <w:sz w:val="30"/>
          <w:szCs w:val="22"/>
        </w:rPr>
        <w:t xml:space="preserve"> 3</w:t>
      </w:r>
      <w:bookmarkEnd w:id="125"/>
      <w:r w:rsidR="00556098" w:rsidRPr="00DD2B4B">
        <w:rPr>
          <w:sz w:val="30"/>
          <w:szCs w:val="22"/>
        </w:rPr>
        <w:t xml:space="preserve">: </w:t>
      </w:r>
      <w:r w:rsidR="00556098" w:rsidRPr="00DD2B4B">
        <w:rPr>
          <w:sz w:val="30"/>
          <w:szCs w:val="22"/>
        </w:rPr>
        <w:br/>
      </w:r>
      <w:r w:rsidR="00361B75" w:rsidRPr="00DD2B4B">
        <w:rPr>
          <w:caps/>
          <w:sz w:val="30"/>
          <w:szCs w:val="22"/>
          <w:lang w:val="en-US"/>
        </w:rPr>
        <w:t>pronoun</w:t>
      </w:r>
      <w:r w:rsidR="00431849">
        <w:rPr>
          <w:caps/>
          <w:sz w:val="30"/>
          <w:szCs w:val="22"/>
          <w:lang w:val="en-US"/>
        </w:rPr>
        <w:t>s</w:t>
      </w:r>
      <w:r w:rsidR="00361B75" w:rsidRPr="00DD2B4B">
        <w:rPr>
          <w:caps/>
          <w:sz w:val="30"/>
          <w:szCs w:val="22"/>
          <w:lang w:val="en-US"/>
        </w:rPr>
        <w:t xml:space="preserve"> and modal verbs</w:t>
      </w:r>
      <w:r w:rsidR="00431849">
        <w:rPr>
          <w:caps/>
          <w:sz w:val="30"/>
          <w:szCs w:val="22"/>
          <w:lang w:val="en-US"/>
        </w:rPr>
        <w:t xml:space="preserve"> and phrases</w:t>
      </w:r>
      <w:r w:rsidR="00361B75" w:rsidRPr="00DD2B4B">
        <w:rPr>
          <w:caps/>
          <w:sz w:val="30"/>
          <w:szCs w:val="22"/>
          <w:lang w:val="en-US"/>
        </w:rPr>
        <w:t xml:space="preserve"> </w:t>
      </w:r>
      <w:r w:rsidR="00431849">
        <w:rPr>
          <w:caps/>
          <w:sz w:val="30"/>
          <w:szCs w:val="22"/>
          <w:lang w:val="en-US"/>
        </w:rPr>
        <w:t xml:space="preserve">to moderate politeness </w:t>
      </w:r>
      <w:r w:rsidR="00361B75" w:rsidRPr="00DD2B4B">
        <w:rPr>
          <w:caps/>
          <w:sz w:val="30"/>
          <w:szCs w:val="22"/>
          <w:lang w:val="en-US"/>
        </w:rPr>
        <w:t>in press interview</w:t>
      </w:r>
      <w:bookmarkEnd w:id="126"/>
      <w:r w:rsidR="00361B75" w:rsidRPr="00DD2B4B">
        <w:rPr>
          <w:caps/>
          <w:sz w:val="30"/>
          <w:szCs w:val="22"/>
          <w:lang w:val="en-US"/>
        </w:rPr>
        <w:t>s</w:t>
      </w:r>
    </w:p>
    <w:p w:rsidR="00556098" w:rsidRPr="00DD2B4B" w:rsidRDefault="00556098" w:rsidP="00DB3A4A">
      <w:pPr>
        <w:pStyle w:val="H2"/>
        <w:numPr>
          <w:ilvl w:val="0"/>
          <w:numId w:val="0"/>
        </w:numPr>
        <w:spacing w:before="0" w:after="0" w:line="360" w:lineRule="atLeast"/>
        <w:ind w:firstLine="720"/>
        <w:jc w:val="both"/>
        <w:rPr>
          <w:spacing w:val="-10"/>
          <w:sz w:val="30"/>
          <w:szCs w:val="22"/>
        </w:rPr>
      </w:pPr>
      <w:bookmarkStart w:id="127" w:name="_Toc485533130"/>
      <w:r w:rsidRPr="00DD2B4B">
        <w:rPr>
          <w:spacing w:val="-10"/>
          <w:sz w:val="30"/>
          <w:szCs w:val="22"/>
          <w:lang w:val="en-US"/>
        </w:rPr>
        <w:t xml:space="preserve">3.1. </w:t>
      </w:r>
      <w:r w:rsidR="00C50EE6" w:rsidRPr="00DD2B4B">
        <w:rPr>
          <w:spacing w:val="-10"/>
          <w:sz w:val="30"/>
          <w:szCs w:val="22"/>
          <w:lang w:val="en-US"/>
        </w:rPr>
        <w:t>Addressing terms and politeness in press interviews</w:t>
      </w:r>
      <w:bookmarkStart w:id="128" w:name="_Toc476252436"/>
      <w:bookmarkEnd w:id="127"/>
    </w:p>
    <w:p w:rsidR="00556098" w:rsidRPr="00DD2B4B" w:rsidRDefault="00556098" w:rsidP="00DB3A4A">
      <w:pPr>
        <w:pStyle w:val="H3"/>
        <w:numPr>
          <w:ilvl w:val="0"/>
          <w:numId w:val="0"/>
        </w:numPr>
        <w:spacing w:before="0" w:after="0" w:line="360" w:lineRule="atLeast"/>
        <w:ind w:firstLine="720"/>
        <w:rPr>
          <w:sz w:val="30"/>
          <w:szCs w:val="22"/>
          <w:lang w:val="en-US"/>
        </w:rPr>
      </w:pPr>
      <w:bookmarkStart w:id="129" w:name="_Toc485533131"/>
      <w:r w:rsidRPr="00DD2B4B">
        <w:rPr>
          <w:sz w:val="30"/>
          <w:szCs w:val="22"/>
        </w:rPr>
        <w:t xml:space="preserve">3.1.1. </w:t>
      </w:r>
      <w:r w:rsidR="00C50EE6" w:rsidRPr="00DD2B4B">
        <w:rPr>
          <w:sz w:val="30"/>
          <w:szCs w:val="22"/>
          <w:lang w:val="en-US"/>
        </w:rPr>
        <w:t xml:space="preserve">Overview of addressing terms </w:t>
      </w:r>
      <w:r w:rsidR="00354F6B" w:rsidRPr="00DD2B4B">
        <w:rPr>
          <w:sz w:val="30"/>
          <w:szCs w:val="22"/>
          <w:lang w:val="en-US"/>
        </w:rPr>
        <w:t>used in press interviews</w:t>
      </w:r>
      <w:bookmarkEnd w:id="128"/>
      <w:bookmarkEnd w:id="129"/>
    </w:p>
    <w:p w:rsidR="00556098" w:rsidRPr="00DD2B4B" w:rsidRDefault="00354F6B" w:rsidP="00DB3A4A">
      <w:pPr>
        <w:spacing w:after="0" w:line="360" w:lineRule="atLeast"/>
        <w:ind w:firstLine="720"/>
        <w:rPr>
          <w:sz w:val="30"/>
        </w:rPr>
      </w:pPr>
      <w:r w:rsidRPr="00DD2B4B">
        <w:rPr>
          <w:sz w:val="30"/>
          <w:lang w:val="en-US"/>
        </w:rPr>
        <w:t>The common addressing forms in interviews are listed in the table below:</w:t>
      </w:r>
    </w:p>
    <w:tbl>
      <w:tblPr>
        <w:tblW w:w="10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925"/>
        <w:gridCol w:w="4487"/>
      </w:tblGrid>
      <w:tr w:rsidR="00556098" w:rsidRPr="00DB3A4A" w:rsidTr="000A2B33">
        <w:trPr>
          <w:jc w:val="center"/>
        </w:trPr>
        <w:tc>
          <w:tcPr>
            <w:tcW w:w="746" w:type="dxa"/>
          </w:tcPr>
          <w:p w:rsidR="00556098" w:rsidRPr="00DB3A4A" w:rsidRDefault="000A6071" w:rsidP="00DB3A4A">
            <w:pPr>
              <w:pStyle w:val="TH"/>
              <w:spacing w:before="0" w:after="0"/>
              <w:jc w:val="both"/>
              <w:rPr>
                <w:szCs w:val="22"/>
                <w:lang w:val="en-US"/>
              </w:rPr>
            </w:pPr>
            <w:r w:rsidRPr="00DB3A4A">
              <w:rPr>
                <w:szCs w:val="22"/>
                <w:lang w:val="en-US"/>
              </w:rPr>
              <w:t>No.</w:t>
            </w:r>
          </w:p>
        </w:tc>
        <w:tc>
          <w:tcPr>
            <w:tcW w:w="4925" w:type="dxa"/>
          </w:tcPr>
          <w:p w:rsidR="00556098" w:rsidRPr="00DB3A4A" w:rsidRDefault="00F24ACA" w:rsidP="00DB3A4A">
            <w:pPr>
              <w:pStyle w:val="TH"/>
              <w:spacing w:before="0" w:after="0"/>
              <w:jc w:val="both"/>
              <w:rPr>
                <w:szCs w:val="22"/>
                <w:lang w:val="en-US"/>
              </w:rPr>
            </w:pPr>
            <w:r w:rsidRPr="00DB3A4A">
              <w:rPr>
                <w:szCs w:val="22"/>
                <w:lang w:val="en-US"/>
              </w:rPr>
              <w:t>Addressing forms category</w:t>
            </w:r>
          </w:p>
        </w:tc>
        <w:tc>
          <w:tcPr>
            <w:tcW w:w="4487" w:type="dxa"/>
          </w:tcPr>
          <w:p w:rsidR="00556098" w:rsidRPr="00DB3A4A" w:rsidRDefault="00F24ACA" w:rsidP="00DB3A4A">
            <w:pPr>
              <w:pStyle w:val="TH"/>
              <w:spacing w:before="0" w:after="0"/>
              <w:jc w:val="both"/>
              <w:rPr>
                <w:szCs w:val="22"/>
                <w:lang w:val="en-US"/>
              </w:rPr>
            </w:pPr>
            <w:r w:rsidRPr="00DB3A4A">
              <w:rPr>
                <w:szCs w:val="22"/>
                <w:lang w:val="en-US"/>
              </w:rPr>
              <w:t>Example</w:t>
            </w:r>
          </w:p>
        </w:tc>
      </w:tr>
      <w:tr w:rsidR="00241A7F" w:rsidRPr="00DB3A4A" w:rsidTr="000A2B33">
        <w:trPr>
          <w:jc w:val="center"/>
        </w:trPr>
        <w:tc>
          <w:tcPr>
            <w:tcW w:w="746" w:type="dxa"/>
          </w:tcPr>
          <w:p w:rsidR="00241A7F" w:rsidRPr="00DB3A4A" w:rsidRDefault="00241A7F" w:rsidP="00DB3A4A">
            <w:pPr>
              <w:pStyle w:val="TABLE"/>
              <w:spacing w:before="0" w:after="0"/>
              <w:rPr>
                <w:szCs w:val="22"/>
                <w:lang w:val="en-US"/>
              </w:rPr>
            </w:pPr>
            <w:bookmarkStart w:id="130" w:name="_Toc476252442"/>
            <w:r w:rsidRPr="00DB3A4A">
              <w:rPr>
                <w:szCs w:val="22"/>
                <w:lang w:val="en-US"/>
              </w:rPr>
              <w:t>1</w:t>
            </w:r>
            <w:bookmarkEnd w:id="130"/>
          </w:p>
        </w:tc>
        <w:tc>
          <w:tcPr>
            <w:tcW w:w="4925" w:type="dxa"/>
          </w:tcPr>
          <w:p w:rsidR="00241A7F" w:rsidRPr="00DB3A4A" w:rsidRDefault="00241A7F" w:rsidP="00DB3A4A">
            <w:pPr>
              <w:pStyle w:val="TABLE"/>
              <w:spacing w:before="0" w:after="0"/>
              <w:rPr>
                <w:szCs w:val="22"/>
                <w:lang w:val="en-US"/>
              </w:rPr>
            </w:pPr>
            <w:r w:rsidRPr="00DB3A4A">
              <w:rPr>
                <w:szCs w:val="22"/>
                <w:lang w:val="en-US"/>
              </w:rPr>
              <w:t>Personal pronoun</w:t>
            </w:r>
          </w:p>
        </w:tc>
        <w:tc>
          <w:tcPr>
            <w:tcW w:w="4487" w:type="dxa"/>
          </w:tcPr>
          <w:p w:rsidR="00241A7F" w:rsidRPr="00DB3A4A" w:rsidRDefault="00241A7F" w:rsidP="00DB3A4A">
            <w:pPr>
              <w:pStyle w:val="TABLE"/>
              <w:spacing w:before="0" w:after="0"/>
              <w:rPr>
                <w:i/>
                <w:szCs w:val="22"/>
                <w:lang w:val="en-US"/>
              </w:rPr>
            </w:pPr>
            <w:bookmarkStart w:id="131" w:name="_Toc476252444"/>
            <w:r w:rsidRPr="00DB3A4A">
              <w:rPr>
                <w:i/>
                <w:szCs w:val="22"/>
                <w:lang w:val="en-US"/>
              </w:rPr>
              <w:t>Tôi, chúng tôi</w:t>
            </w:r>
            <w:bookmarkEnd w:id="131"/>
          </w:p>
        </w:tc>
      </w:tr>
      <w:tr w:rsidR="00241A7F" w:rsidRPr="00DB3A4A" w:rsidTr="000A2B33">
        <w:trPr>
          <w:jc w:val="center"/>
        </w:trPr>
        <w:tc>
          <w:tcPr>
            <w:tcW w:w="746" w:type="dxa"/>
          </w:tcPr>
          <w:p w:rsidR="00241A7F" w:rsidRPr="00DB3A4A" w:rsidRDefault="00241A7F" w:rsidP="00DB3A4A">
            <w:pPr>
              <w:pStyle w:val="TABLE"/>
              <w:spacing w:before="0" w:after="0"/>
              <w:rPr>
                <w:szCs w:val="22"/>
                <w:lang w:val="en-US"/>
              </w:rPr>
            </w:pPr>
            <w:bookmarkStart w:id="132" w:name="_Toc476252445"/>
            <w:r w:rsidRPr="00DB3A4A">
              <w:rPr>
                <w:szCs w:val="22"/>
                <w:lang w:val="en-US"/>
              </w:rPr>
              <w:t>2</w:t>
            </w:r>
            <w:bookmarkEnd w:id="132"/>
          </w:p>
        </w:tc>
        <w:tc>
          <w:tcPr>
            <w:tcW w:w="4925" w:type="dxa"/>
          </w:tcPr>
          <w:p w:rsidR="00241A7F" w:rsidRPr="00DB3A4A" w:rsidRDefault="00241A7F" w:rsidP="00DB3A4A">
            <w:pPr>
              <w:pStyle w:val="TABLE"/>
              <w:spacing w:before="0" w:after="0"/>
              <w:rPr>
                <w:szCs w:val="22"/>
                <w:lang w:val="en-US"/>
              </w:rPr>
            </w:pPr>
            <w:r w:rsidRPr="00DB3A4A">
              <w:rPr>
                <w:szCs w:val="22"/>
                <w:lang w:val="en-US"/>
              </w:rPr>
              <w:t>Kindship pronoun</w:t>
            </w:r>
          </w:p>
        </w:tc>
        <w:tc>
          <w:tcPr>
            <w:tcW w:w="4487" w:type="dxa"/>
          </w:tcPr>
          <w:p w:rsidR="00241A7F" w:rsidRPr="00DB3A4A" w:rsidRDefault="00241A7F" w:rsidP="00DB3A4A">
            <w:pPr>
              <w:pStyle w:val="TABLE"/>
              <w:spacing w:before="0" w:after="0"/>
              <w:rPr>
                <w:i/>
                <w:szCs w:val="22"/>
                <w:lang w:val="en-US"/>
              </w:rPr>
            </w:pPr>
            <w:bookmarkStart w:id="133" w:name="_Toc476252447"/>
            <w:r w:rsidRPr="00DB3A4A">
              <w:rPr>
                <w:i/>
                <w:szCs w:val="22"/>
                <w:lang w:val="en-US"/>
              </w:rPr>
              <w:t>Ông, bà, anh, chị, cô</w:t>
            </w:r>
            <w:bookmarkEnd w:id="133"/>
          </w:p>
        </w:tc>
      </w:tr>
      <w:tr w:rsidR="00241A7F" w:rsidRPr="00DB3A4A" w:rsidTr="000A2B33">
        <w:trPr>
          <w:jc w:val="center"/>
        </w:trPr>
        <w:tc>
          <w:tcPr>
            <w:tcW w:w="746" w:type="dxa"/>
          </w:tcPr>
          <w:p w:rsidR="00241A7F" w:rsidRPr="00DB3A4A" w:rsidRDefault="00241A7F" w:rsidP="00DB3A4A">
            <w:pPr>
              <w:pStyle w:val="TABLE"/>
              <w:spacing w:before="0" w:after="0"/>
              <w:rPr>
                <w:szCs w:val="22"/>
                <w:lang w:val="en-US"/>
              </w:rPr>
            </w:pPr>
            <w:bookmarkStart w:id="134" w:name="_Toc476252448"/>
            <w:r w:rsidRPr="00DB3A4A">
              <w:rPr>
                <w:szCs w:val="22"/>
                <w:lang w:val="en-US"/>
              </w:rPr>
              <w:t>3</w:t>
            </w:r>
            <w:bookmarkEnd w:id="134"/>
          </w:p>
        </w:tc>
        <w:tc>
          <w:tcPr>
            <w:tcW w:w="4925" w:type="dxa"/>
          </w:tcPr>
          <w:p w:rsidR="00241A7F" w:rsidRPr="00DB3A4A" w:rsidRDefault="00241A7F" w:rsidP="00DB3A4A">
            <w:pPr>
              <w:pStyle w:val="TABLE"/>
              <w:spacing w:before="0" w:after="0"/>
              <w:rPr>
                <w:szCs w:val="22"/>
                <w:lang w:val="en-US"/>
              </w:rPr>
            </w:pPr>
            <w:r w:rsidRPr="00DB3A4A">
              <w:rPr>
                <w:szCs w:val="22"/>
                <w:lang w:val="en-US"/>
              </w:rPr>
              <w:t>Professional pronoun</w:t>
            </w:r>
          </w:p>
        </w:tc>
        <w:tc>
          <w:tcPr>
            <w:tcW w:w="4487" w:type="dxa"/>
          </w:tcPr>
          <w:p w:rsidR="00241A7F" w:rsidRPr="00DB3A4A" w:rsidRDefault="00241A7F" w:rsidP="00DB3A4A">
            <w:pPr>
              <w:pStyle w:val="TABLE"/>
              <w:spacing w:before="0" w:after="0"/>
              <w:rPr>
                <w:i/>
                <w:szCs w:val="22"/>
                <w:lang w:val="en-US"/>
              </w:rPr>
            </w:pPr>
            <w:bookmarkStart w:id="135" w:name="_Toc476252450"/>
            <w:r w:rsidRPr="00DB3A4A">
              <w:rPr>
                <w:i/>
                <w:szCs w:val="22"/>
                <w:lang w:val="en-US"/>
              </w:rPr>
              <w:t xml:space="preserve">Bác sĩ, nhà văn, kĩ sư, </w:t>
            </w:r>
            <w:bookmarkEnd w:id="135"/>
            <w:r w:rsidRPr="00DB3A4A">
              <w:rPr>
                <w:i/>
                <w:szCs w:val="22"/>
                <w:lang w:val="en-US"/>
              </w:rPr>
              <w:t>…</w:t>
            </w:r>
          </w:p>
        </w:tc>
      </w:tr>
      <w:tr w:rsidR="00241A7F" w:rsidRPr="00DB3A4A" w:rsidTr="000A2B33">
        <w:trPr>
          <w:jc w:val="center"/>
        </w:trPr>
        <w:tc>
          <w:tcPr>
            <w:tcW w:w="746" w:type="dxa"/>
          </w:tcPr>
          <w:p w:rsidR="00241A7F" w:rsidRPr="00DB3A4A" w:rsidRDefault="00241A7F" w:rsidP="00DB3A4A">
            <w:pPr>
              <w:pStyle w:val="TABLE"/>
              <w:spacing w:before="0" w:after="0"/>
              <w:rPr>
                <w:szCs w:val="22"/>
                <w:lang w:val="en-US"/>
              </w:rPr>
            </w:pPr>
            <w:bookmarkStart w:id="136" w:name="_Toc476252451"/>
            <w:r w:rsidRPr="00DB3A4A">
              <w:rPr>
                <w:szCs w:val="22"/>
                <w:lang w:val="en-US"/>
              </w:rPr>
              <w:t>4</w:t>
            </w:r>
            <w:bookmarkEnd w:id="136"/>
          </w:p>
        </w:tc>
        <w:tc>
          <w:tcPr>
            <w:tcW w:w="4925" w:type="dxa"/>
          </w:tcPr>
          <w:p w:rsidR="00241A7F" w:rsidRPr="00DB3A4A" w:rsidRDefault="00241A7F" w:rsidP="00DB3A4A">
            <w:pPr>
              <w:pStyle w:val="TABLE"/>
              <w:spacing w:before="0" w:after="0"/>
              <w:rPr>
                <w:szCs w:val="22"/>
                <w:lang w:val="en-US"/>
              </w:rPr>
            </w:pPr>
            <w:r w:rsidRPr="00DB3A4A">
              <w:rPr>
                <w:szCs w:val="22"/>
                <w:lang w:val="en-US"/>
              </w:rPr>
              <w:t>Official’s position</w:t>
            </w:r>
          </w:p>
        </w:tc>
        <w:tc>
          <w:tcPr>
            <w:tcW w:w="4487" w:type="dxa"/>
          </w:tcPr>
          <w:p w:rsidR="00241A7F" w:rsidRPr="00DB3A4A" w:rsidRDefault="00241A7F" w:rsidP="00DB3A4A">
            <w:pPr>
              <w:pStyle w:val="TABLE"/>
              <w:spacing w:before="0" w:after="0"/>
              <w:rPr>
                <w:i/>
                <w:szCs w:val="22"/>
                <w:lang w:val="en-US"/>
              </w:rPr>
            </w:pPr>
            <w:bookmarkStart w:id="137" w:name="_Toc476252453"/>
            <w:r w:rsidRPr="00DB3A4A">
              <w:rPr>
                <w:i/>
                <w:szCs w:val="22"/>
                <w:lang w:val="en-US"/>
              </w:rPr>
              <w:t>Bộ trưởng, Thứ trưởng, Giáo sư, ...</w:t>
            </w:r>
            <w:bookmarkEnd w:id="137"/>
          </w:p>
        </w:tc>
      </w:tr>
      <w:tr w:rsidR="00241A7F" w:rsidRPr="00DB3A4A" w:rsidTr="000A2B33">
        <w:trPr>
          <w:jc w:val="center"/>
        </w:trPr>
        <w:tc>
          <w:tcPr>
            <w:tcW w:w="746" w:type="dxa"/>
          </w:tcPr>
          <w:p w:rsidR="00241A7F" w:rsidRPr="00DB3A4A" w:rsidRDefault="00241A7F" w:rsidP="00DB3A4A">
            <w:pPr>
              <w:pStyle w:val="TABLE"/>
              <w:spacing w:before="0" w:after="0"/>
              <w:rPr>
                <w:szCs w:val="22"/>
                <w:lang w:val="en-US"/>
              </w:rPr>
            </w:pPr>
            <w:bookmarkStart w:id="138" w:name="_Toc476252454"/>
            <w:r w:rsidRPr="00DB3A4A">
              <w:rPr>
                <w:szCs w:val="22"/>
                <w:lang w:val="en-US"/>
              </w:rPr>
              <w:t>5</w:t>
            </w:r>
            <w:bookmarkEnd w:id="138"/>
          </w:p>
        </w:tc>
        <w:tc>
          <w:tcPr>
            <w:tcW w:w="4925" w:type="dxa"/>
          </w:tcPr>
          <w:p w:rsidR="00241A7F" w:rsidRPr="00DB3A4A" w:rsidRDefault="00241A7F" w:rsidP="00DB3A4A">
            <w:pPr>
              <w:pStyle w:val="TABLE"/>
              <w:spacing w:before="0" w:after="0"/>
              <w:rPr>
                <w:szCs w:val="22"/>
                <w:lang w:val="en-US"/>
              </w:rPr>
            </w:pPr>
            <w:r w:rsidRPr="00DB3A4A">
              <w:rPr>
                <w:szCs w:val="22"/>
                <w:lang w:val="en-US"/>
              </w:rPr>
              <w:t>Name or nick name</w:t>
            </w:r>
          </w:p>
        </w:tc>
        <w:tc>
          <w:tcPr>
            <w:tcW w:w="4487" w:type="dxa"/>
          </w:tcPr>
          <w:p w:rsidR="00241A7F" w:rsidRPr="00DB3A4A" w:rsidRDefault="00241A7F" w:rsidP="00DB3A4A">
            <w:pPr>
              <w:pStyle w:val="TABLE"/>
              <w:spacing w:before="0" w:after="0"/>
              <w:rPr>
                <w:i/>
                <w:szCs w:val="22"/>
                <w:lang w:val="en-US"/>
              </w:rPr>
            </w:pPr>
            <w:bookmarkStart w:id="139" w:name="_Toc476252456"/>
            <w:r w:rsidRPr="00DB3A4A">
              <w:rPr>
                <w:i/>
                <w:szCs w:val="22"/>
                <w:lang w:val="en-US"/>
              </w:rPr>
              <w:t>X</w:t>
            </w:r>
            <w:bookmarkEnd w:id="139"/>
          </w:p>
        </w:tc>
      </w:tr>
      <w:tr w:rsidR="00241A7F" w:rsidRPr="00DB3A4A" w:rsidTr="000A2B33">
        <w:trPr>
          <w:jc w:val="center"/>
        </w:trPr>
        <w:tc>
          <w:tcPr>
            <w:tcW w:w="746" w:type="dxa"/>
          </w:tcPr>
          <w:p w:rsidR="00241A7F" w:rsidRPr="00DB3A4A" w:rsidRDefault="00241A7F" w:rsidP="00DB3A4A">
            <w:pPr>
              <w:pStyle w:val="TABLE"/>
              <w:spacing w:before="0" w:after="0"/>
              <w:rPr>
                <w:szCs w:val="22"/>
                <w:lang w:val="en-US"/>
              </w:rPr>
            </w:pPr>
            <w:bookmarkStart w:id="140" w:name="_Toc476252457"/>
            <w:r w:rsidRPr="00DB3A4A">
              <w:rPr>
                <w:szCs w:val="22"/>
                <w:lang w:val="en-US"/>
              </w:rPr>
              <w:t>6</w:t>
            </w:r>
            <w:bookmarkEnd w:id="140"/>
          </w:p>
        </w:tc>
        <w:tc>
          <w:tcPr>
            <w:tcW w:w="4925" w:type="dxa"/>
          </w:tcPr>
          <w:p w:rsidR="00241A7F" w:rsidRPr="00DB3A4A" w:rsidRDefault="00241A7F" w:rsidP="00DB3A4A">
            <w:pPr>
              <w:pStyle w:val="TABLE"/>
              <w:spacing w:before="0" w:after="0"/>
              <w:rPr>
                <w:szCs w:val="22"/>
                <w:lang w:val="en-US"/>
              </w:rPr>
            </w:pPr>
            <w:r w:rsidRPr="00DB3A4A">
              <w:rPr>
                <w:szCs w:val="22"/>
                <w:lang w:val="en-US"/>
              </w:rPr>
              <w:t>Professional pronoun + name</w:t>
            </w:r>
          </w:p>
        </w:tc>
        <w:tc>
          <w:tcPr>
            <w:tcW w:w="4487" w:type="dxa"/>
          </w:tcPr>
          <w:p w:rsidR="00241A7F" w:rsidRPr="00DB3A4A" w:rsidRDefault="00241A7F" w:rsidP="00DB3A4A">
            <w:pPr>
              <w:pStyle w:val="TABLE"/>
              <w:spacing w:before="0" w:after="0"/>
              <w:rPr>
                <w:i/>
                <w:szCs w:val="22"/>
                <w:lang w:val="en-US"/>
              </w:rPr>
            </w:pPr>
            <w:bookmarkStart w:id="141" w:name="_Toc476252459"/>
            <w:r w:rsidRPr="00DB3A4A">
              <w:rPr>
                <w:i/>
                <w:szCs w:val="22"/>
                <w:lang w:val="en-US"/>
              </w:rPr>
              <w:t>Đạo diễn X, nhạc sĩ X, ...</w:t>
            </w:r>
            <w:bookmarkEnd w:id="141"/>
          </w:p>
        </w:tc>
      </w:tr>
      <w:tr w:rsidR="00241A7F" w:rsidRPr="00DB3A4A" w:rsidTr="000A2B33">
        <w:trPr>
          <w:jc w:val="center"/>
        </w:trPr>
        <w:tc>
          <w:tcPr>
            <w:tcW w:w="746" w:type="dxa"/>
          </w:tcPr>
          <w:p w:rsidR="00241A7F" w:rsidRPr="00DB3A4A" w:rsidRDefault="00241A7F" w:rsidP="00DB3A4A">
            <w:pPr>
              <w:pStyle w:val="TABLE"/>
              <w:spacing w:before="0" w:after="0"/>
              <w:rPr>
                <w:szCs w:val="22"/>
                <w:lang w:val="en-US"/>
              </w:rPr>
            </w:pPr>
            <w:bookmarkStart w:id="142" w:name="_Toc476252460"/>
            <w:r w:rsidRPr="00DB3A4A">
              <w:rPr>
                <w:szCs w:val="22"/>
                <w:lang w:val="en-US"/>
              </w:rPr>
              <w:t>7</w:t>
            </w:r>
            <w:bookmarkEnd w:id="142"/>
          </w:p>
        </w:tc>
        <w:tc>
          <w:tcPr>
            <w:tcW w:w="4925" w:type="dxa"/>
          </w:tcPr>
          <w:p w:rsidR="00241A7F" w:rsidRPr="00DB3A4A" w:rsidRDefault="00241A7F" w:rsidP="00DB3A4A">
            <w:pPr>
              <w:pStyle w:val="TABLE"/>
              <w:spacing w:before="0" w:after="0"/>
              <w:rPr>
                <w:szCs w:val="22"/>
                <w:lang w:val="en-US"/>
              </w:rPr>
            </w:pPr>
            <w:bookmarkStart w:id="143" w:name="_Toc476252461"/>
            <w:r w:rsidRPr="00DB3A4A">
              <w:rPr>
                <w:szCs w:val="22"/>
                <w:lang w:val="en-US"/>
              </w:rPr>
              <w:t xml:space="preserve">Combined personal pronoun + </w:t>
            </w:r>
            <w:bookmarkEnd w:id="143"/>
            <w:r w:rsidRPr="00DB3A4A">
              <w:rPr>
                <w:szCs w:val="22"/>
                <w:lang w:val="en-US"/>
              </w:rPr>
              <w:t>name</w:t>
            </w:r>
          </w:p>
        </w:tc>
        <w:tc>
          <w:tcPr>
            <w:tcW w:w="4487" w:type="dxa"/>
          </w:tcPr>
          <w:p w:rsidR="00241A7F" w:rsidRPr="00DB3A4A" w:rsidRDefault="00241A7F" w:rsidP="00DB3A4A">
            <w:pPr>
              <w:pStyle w:val="TABLE"/>
              <w:spacing w:before="0" w:after="0"/>
              <w:rPr>
                <w:i/>
                <w:szCs w:val="22"/>
                <w:lang w:val="en-US"/>
              </w:rPr>
            </w:pPr>
            <w:bookmarkStart w:id="144" w:name="_Toc476252462"/>
            <w:r w:rsidRPr="00DB3A4A">
              <w:rPr>
                <w:i/>
                <w:szCs w:val="22"/>
                <w:lang w:val="en-US"/>
              </w:rPr>
              <w:t>Chị X</w:t>
            </w:r>
            <w:bookmarkEnd w:id="144"/>
          </w:p>
        </w:tc>
      </w:tr>
      <w:tr w:rsidR="00241A7F" w:rsidRPr="00DB3A4A" w:rsidTr="000A2B33">
        <w:trPr>
          <w:jc w:val="center"/>
        </w:trPr>
        <w:tc>
          <w:tcPr>
            <w:tcW w:w="746" w:type="dxa"/>
          </w:tcPr>
          <w:p w:rsidR="00241A7F" w:rsidRPr="00DB3A4A" w:rsidRDefault="00241A7F" w:rsidP="00DB3A4A">
            <w:pPr>
              <w:pStyle w:val="TABLE"/>
              <w:spacing w:before="0" w:after="0"/>
              <w:rPr>
                <w:szCs w:val="22"/>
                <w:lang w:val="en-US"/>
              </w:rPr>
            </w:pPr>
            <w:bookmarkStart w:id="145" w:name="_Toc476252463"/>
            <w:r w:rsidRPr="00DB3A4A">
              <w:rPr>
                <w:szCs w:val="22"/>
                <w:lang w:val="en-US"/>
              </w:rPr>
              <w:t>8</w:t>
            </w:r>
            <w:bookmarkEnd w:id="145"/>
          </w:p>
        </w:tc>
        <w:tc>
          <w:tcPr>
            <w:tcW w:w="4925" w:type="dxa"/>
          </w:tcPr>
          <w:p w:rsidR="00241A7F" w:rsidRPr="00DB3A4A" w:rsidRDefault="00241A7F" w:rsidP="00DB3A4A">
            <w:pPr>
              <w:pStyle w:val="TABLE"/>
              <w:spacing w:before="0" w:after="0"/>
              <w:rPr>
                <w:szCs w:val="22"/>
                <w:lang w:val="en-US"/>
              </w:rPr>
            </w:pPr>
            <w:bookmarkStart w:id="146" w:name="_Toc476252464"/>
            <w:r w:rsidRPr="00DB3A4A">
              <w:rPr>
                <w:szCs w:val="22"/>
                <w:lang w:val="en-US"/>
              </w:rPr>
              <w:t xml:space="preserve">Combined title + </w:t>
            </w:r>
            <w:bookmarkEnd w:id="146"/>
            <w:r w:rsidRPr="00DB3A4A">
              <w:rPr>
                <w:szCs w:val="22"/>
                <w:lang w:val="en-US"/>
              </w:rPr>
              <w:t>name</w:t>
            </w:r>
          </w:p>
        </w:tc>
        <w:tc>
          <w:tcPr>
            <w:tcW w:w="4487" w:type="dxa"/>
          </w:tcPr>
          <w:p w:rsidR="00241A7F" w:rsidRPr="00DB3A4A" w:rsidRDefault="00241A7F" w:rsidP="00DB3A4A">
            <w:pPr>
              <w:pStyle w:val="TABLE"/>
              <w:spacing w:before="0" w:after="0"/>
              <w:rPr>
                <w:i/>
                <w:szCs w:val="22"/>
                <w:lang w:val="en-US"/>
              </w:rPr>
            </w:pPr>
            <w:bookmarkStart w:id="147" w:name="_Toc476252465"/>
            <w:r w:rsidRPr="00DB3A4A">
              <w:rPr>
                <w:i/>
                <w:szCs w:val="22"/>
                <w:lang w:val="en-US"/>
              </w:rPr>
              <w:t>Hoa hậu X</w:t>
            </w:r>
            <w:bookmarkEnd w:id="147"/>
          </w:p>
        </w:tc>
      </w:tr>
    </w:tbl>
    <w:p w:rsidR="00556098" w:rsidRPr="000A2B33" w:rsidRDefault="000A6071" w:rsidP="00DB3A4A">
      <w:pPr>
        <w:pStyle w:val="TD"/>
        <w:spacing w:before="0" w:after="0" w:line="360" w:lineRule="atLeast"/>
        <w:rPr>
          <w:b/>
          <w:sz w:val="30"/>
          <w:lang w:val="en-US"/>
        </w:rPr>
      </w:pPr>
      <w:bookmarkStart w:id="148" w:name="_Toc476252466"/>
      <w:bookmarkStart w:id="149" w:name="_Toc485533148"/>
      <w:r w:rsidRPr="000A2B33">
        <w:rPr>
          <w:b/>
          <w:sz w:val="30"/>
          <w:lang w:val="en-US"/>
        </w:rPr>
        <w:t>Table</w:t>
      </w:r>
      <w:r w:rsidR="00556098" w:rsidRPr="000A2B33">
        <w:rPr>
          <w:b/>
          <w:sz w:val="30"/>
        </w:rPr>
        <w:t xml:space="preserve"> 3.1: </w:t>
      </w:r>
      <w:bookmarkEnd w:id="148"/>
      <w:bookmarkEnd w:id="149"/>
      <w:r w:rsidRPr="000A2B33">
        <w:rPr>
          <w:b/>
          <w:sz w:val="30"/>
          <w:lang w:val="en-US"/>
        </w:rPr>
        <w:t>Pronouns used in interviews</w:t>
      </w:r>
    </w:p>
    <w:p w:rsidR="00556098" w:rsidRPr="00DD2B4B" w:rsidRDefault="00556098" w:rsidP="00DB3A4A">
      <w:pPr>
        <w:pStyle w:val="H3"/>
        <w:numPr>
          <w:ilvl w:val="0"/>
          <w:numId w:val="0"/>
        </w:numPr>
        <w:spacing w:before="0" w:after="0" w:line="360" w:lineRule="atLeast"/>
        <w:ind w:firstLine="720"/>
        <w:rPr>
          <w:sz w:val="30"/>
          <w:szCs w:val="22"/>
        </w:rPr>
      </w:pPr>
      <w:bookmarkStart w:id="150" w:name="_Toc485533132"/>
      <w:r w:rsidRPr="00DD2B4B">
        <w:rPr>
          <w:sz w:val="30"/>
          <w:szCs w:val="22"/>
          <w:lang w:val="en-US"/>
        </w:rPr>
        <w:t xml:space="preserve">3.1.2. </w:t>
      </w:r>
      <w:bookmarkEnd w:id="150"/>
      <w:r w:rsidR="00A33AAB">
        <w:rPr>
          <w:sz w:val="30"/>
          <w:szCs w:val="22"/>
          <w:lang w:val="en-US"/>
        </w:rPr>
        <w:t>Addressing forms and the expression of polite in interviews</w:t>
      </w:r>
    </w:p>
    <w:p w:rsidR="00556098" w:rsidRPr="00DD2B4B" w:rsidRDefault="00556098" w:rsidP="00DB3A4A">
      <w:pPr>
        <w:spacing w:after="0" w:line="360" w:lineRule="atLeast"/>
        <w:ind w:firstLine="720"/>
        <w:rPr>
          <w:sz w:val="30"/>
        </w:rPr>
      </w:pPr>
      <w:r w:rsidRPr="00DD2B4B">
        <w:rPr>
          <w:sz w:val="30"/>
        </w:rPr>
        <w:t xml:space="preserve">* </w:t>
      </w:r>
      <w:r w:rsidR="00436A2B" w:rsidRPr="00DD2B4B">
        <w:rPr>
          <w:sz w:val="30"/>
          <w:lang w:val="en-US"/>
        </w:rPr>
        <w:t>Group 1</w:t>
      </w:r>
      <w:r w:rsidRPr="00DD2B4B">
        <w:rPr>
          <w:sz w:val="30"/>
        </w:rPr>
        <w:t>:</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04"/>
        <w:gridCol w:w="1418"/>
        <w:gridCol w:w="1701"/>
      </w:tblGrid>
      <w:tr w:rsidR="002A72DC" w:rsidRPr="00DB3A4A" w:rsidTr="00014DAA">
        <w:trPr>
          <w:jc w:val="center"/>
        </w:trPr>
        <w:tc>
          <w:tcPr>
            <w:tcW w:w="648" w:type="dxa"/>
            <w:vAlign w:val="center"/>
          </w:tcPr>
          <w:p w:rsidR="002A72DC" w:rsidRPr="00DB3A4A" w:rsidRDefault="002A72DC" w:rsidP="00DB3A4A">
            <w:pPr>
              <w:pStyle w:val="TH"/>
              <w:spacing w:before="0" w:after="0"/>
              <w:jc w:val="both"/>
              <w:rPr>
                <w:szCs w:val="22"/>
                <w:lang w:val="en-US"/>
              </w:rPr>
            </w:pPr>
            <w:r w:rsidRPr="00DB3A4A">
              <w:rPr>
                <w:szCs w:val="22"/>
                <w:lang w:val="en-US"/>
              </w:rPr>
              <w:t>No</w:t>
            </w:r>
          </w:p>
        </w:tc>
        <w:tc>
          <w:tcPr>
            <w:tcW w:w="5304" w:type="dxa"/>
            <w:vAlign w:val="center"/>
          </w:tcPr>
          <w:p w:rsidR="002A72DC" w:rsidRPr="00DB3A4A" w:rsidRDefault="002A72DC" w:rsidP="00DB3A4A">
            <w:pPr>
              <w:pStyle w:val="TH"/>
              <w:spacing w:before="0" w:after="0"/>
              <w:jc w:val="both"/>
              <w:rPr>
                <w:szCs w:val="22"/>
              </w:rPr>
            </w:pPr>
            <w:r w:rsidRPr="00DB3A4A">
              <w:rPr>
                <w:szCs w:val="22"/>
                <w:lang w:val="en-US"/>
              </w:rPr>
              <w:t>Address forms</w:t>
            </w:r>
            <w:r w:rsidR="00F623DA">
              <w:rPr>
                <w:szCs w:val="22"/>
              </w:rPr>
              <w:t xml:space="preserve"> (</w:t>
            </w:r>
            <w:r w:rsidR="00F623DA">
              <w:rPr>
                <w:szCs w:val="22"/>
                <w:lang w:val="en-US"/>
              </w:rPr>
              <w:t>second person</w:t>
            </w:r>
            <w:r w:rsidRPr="00DB3A4A">
              <w:rPr>
                <w:szCs w:val="22"/>
              </w:rPr>
              <w:t>)</w:t>
            </w:r>
          </w:p>
        </w:tc>
        <w:tc>
          <w:tcPr>
            <w:tcW w:w="1418" w:type="dxa"/>
            <w:vAlign w:val="center"/>
          </w:tcPr>
          <w:p w:rsidR="002A72DC" w:rsidRPr="00DB3A4A" w:rsidRDefault="002A72DC" w:rsidP="00DB3A4A">
            <w:pPr>
              <w:pStyle w:val="TH"/>
              <w:spacing w:before="0" w:after="0"/>
              <w:jc w:val="both"/>
              <w:rPr>
                <w:szCs w:val="22"/>
                <w:lang w:val="en-US"/>
              </w:rPr>
            </w:pPr>
            <w:r w:rsidRPr="00DB3A4A">
              <w:rPr>
                <w:szCs w:val="22"/>
                <w:lang w:val="en-US"/>
              </w:rPr>
              <w:t>Count</w:t>
            </w:r>
          </w:p>
        </w:tc>
        <w:tc>
          <w:tcPr>
            <w:tcW w:w="1701" w:type="dxa"/>
            <w:vAlign w:val="center"/>
          </w:tcPr>
          <w:p w:rsidR="002A72DC" w:rsidRPr="00DB3A4A" w:rsidRDefault="002A72DC" w:rsidP="00DB3A4A">
            <w:pPr>
              <w:pStyle w:val="TH"/>
              <w:spacing w:before="0" w:after="0"/>
              <w:jc w:val="both"/>
              <w:rPr>
                <w:szCs w:val="22"/>
              </w:rPr>
            </w:pPr>
            <w:r w:rsidRPr="00DB3A4A">
              <w:rPr>
                <w:szCs w:val="22"/>
                <w:lang w:val="en-US"/>
              </w:rPr>
              <w:t>Percentage</w:t>
            </w:r>
          </w:p>
        </w:tc>
      </w:tr>
      <w:tr w:rsidR="002A72DC" w:rsidRPr="00DB3A4A" w:rsidTr="00014DAA">
        <w:trPr>
          <w:jc w:val="center"/>
        </w:trPr>
        <w:tc>
          <w:tcPr>
            <w:tcW w:w="648" w:type="dxa"/>
            <w:vAlign w:val="center"/>
          </w:tcPr>
          <w:p w:rsidR="002A72DC" w:rsidRPr="00DB3A4A" w:rsidRDefault="002A72DC" w:rsidP="00DB3A4A">
            <w:pPr>
              <w:pStyle w:val="TABLE"/>
              <w:spacing w:before="0" w:after="0"/>
              <w:rPr>
                <w:szCs w:val="22"/>
              </w:rPr>
            </w:pPr>
            <w:r w:rsidRPr="00DB3A4A">
              <w:rPr>
                <w:szCs w:val="22"/>
                <w:lang w:val="en-US"/>
              </w:rPr>
              <w:t>1</w:t>
            </w:r>
          </w:p>
        </w:tc>
        <w:tc>
          <w:tcPr>
            <w:tcW w:w="5304" w:type="dxa"/>
            <w:vAlign w:val="center"/>
          </w:tcPr>
          <w:p w:rsidR="002A72DC" w:rsidRPr="00DB3A4A" w:rsidRDefault="002A72DC" w:rsidP="00DB3A4A">
            <w:pPr>
              <w:pStyle w:val="TABLE"/>
              <w:spacing w:before="0" w:after="0"/>
              <w:rPr>
                <w:szCs w:val="22"/>
              </w:rPr>
            </w:pPr>
            <w:r w:rsidRPr="00DB3A4A">
              <w:rPr>
                <w:szCs w:val="22"/>
              </w:rPr>
              <w:t>Anh/chị</w:t>
            </w:r>
          </w:p>
        </w:tc>
        <w:tc>
          <w:tcPr>
            <w:tcW w:w="1418" w:type="dxa"/>
            <w:vAlign w:val="center"/>
          </w:tcPr>
          <w:p w:rsidR="002A72DC" w:rsidRPr="00DB3A4A" w:rsidRDefault="002A72DC" w:rsidP="00DB3A4A">
            <w:pPr>
              <w:pStyle w:val="TABLE"/>
              <w:spacing w:before="0" w:after="0"/>
              <w:rPr>
                <w:szCs w:val="22"/>
              </w:rPr>
            </w:pPr>
            <w:r w:rsidRPr="00DB3A4A">
              <w:rPr>
                <w:szCs w:val="22"/>
              </w:rPr>
              <w:t>259</w:t>
            </w:r>
          </w:p>
        </w:tc>
        <w:tc>
          <w:tcPr>
            <w:tcW w:w="1701" w:type="dxa"/>
            <w:vAlign w:val="center"/>
          </w:tcPr>
          <w:p w:rsidR="002A72DC" w:rsidRPr="00DB3A4A" w:rsidRDefault="002A72DC" w:rsidP="00DB3A4A">
            <w:pPr>
              <w:pStyle w:val="TABLE"/>
              <w:spacing w:before="0" w:after="0"/>
              <w:rPr>
                <w:szCs w:val="22"/>
              </w:rPr>
            </w:pPr>
            <w:r w:rsidRPr="00DB3A4A">
              <w:rPr>
                <w:szCs w:val="22"/>
              </w:rPr>
              <w:t>70</w:t>
            </w:r>
          </w:p>
        </w:tc>
      </w:tr>
      <w:tr w:rsidR="002A72DC" w:rsidRPr="00DB3A4A" w:rsidTr="00014DAA">
        <w:trPr>
          <w:jc w:val="center"/>
        </w:trPr>
        <w:tc>
          <w:tcPr>
            <w:tcW w:w="648" w:type="dxa"/>
            <w:vAlign w:val="center"/>
          </w:tcPr>
          <w:p w:rsidR="002A72DC" w:rsidRPr="00DB3A4A" w:rsidRDefault="002A72DC" w:rsidP="00DB3A4A">
            <w:pPr>
              <w:pStyle w:val="TABLE"/>
              <w:spacing w:before="0" w:after="0"/>
              <w:rPr>
                <w:szCs w:val="22"/>
              </w:rPr>
            </w:pPr>
            <w:r w:rsidRPr="00DB3A4A">
              <w:rPr>
                <w:szCs w:val="22"/>
                <w:lang w:val="en-US"/>
              </w:rPr>
              <w:t>2</w:t>
            </w:r>
          </w:p>
        </w:tc>
        <w:tc>
          <w:tcPr>
            <w:tcW w:w="5304" w:type="dxa"/>
            <w:vAlign w:val="center"/>
          </w:tcPr>
          <w:p w:rsidR="002A72DC" w:rsidRPr="00DB3A4A" w:rsidRDefault="002A72DC" w:rsidP="00DB3A4A">
            <w:pPr>
              <w:pStyle w:val="TABLE"/>
              <w:spacing w:before="0" w:after="0"/>
              <w:rPr>
                <w:szCs w:val="22"/>
                <w:lang w:val="en-US"/>
              </w:rPr>
            </w:pPr>
            <w:r w:rsidRPr="00DB3A4A">
              <w:rPr>
                <w:szCs w:val="22"/>
                <w:lang w:val="en-US"/>
              </w:rPr>
              <w:t>Combined</w:t>
            </w:r>
            <w:r w:rsidRPr="00DB3A4A">
              <w:rPr>
                <w:szCs w:val="22"/>
              </w:rPr>
              <w:t xml:space="preserve"> Anh/chị +</w:t>
            </w:r>
            <w:r w:rsidRPr="00DB3A4A">
              <w:rPr>
                <w:szCs w:val="22"/>
                <w:lang w:val="en-US"/>
              </w:rPr>
              <w:t>Name</w:t>
            </w:r>
          </w:p>
        </w:tc>
        <w:tc>
          <w:tcPr>
            <w:tcW w:w="1418" w:type="dxa"/>
            <w:vAlign w:val="center"/>
          </w:tcPr>
          <w:p w:rsidR="002A72DC" w:rsidRPr="00DB3A4A" w:rsidRDefault="002A72DC" w:rsidP="00DB3A4A">
            <w:pPr>
              <w:pStyle w:val="TABLE"/>
              <w:spacing w:before="0" w:after="0"/>
              <w:rPr>
                <w:szCs w:val="22"/>
              </w:rPr>
            </w:pPr>
            <w:r w:rsidRPr="00DB3A4A">
              <w:rPr>
                <w:szCs w:val="22"/>
              </w:rPr>
              <w:t>33</w:t>
            </w:r>
          </w:p>
        </w:tc>
        <w:tc>
          <w:tcPr>
            <w:tcW w:w="1701" w:type="dxa"/>
            <w:vAlign w:val="center"/>
          </w:tcPr>
          <w:p w:rsidR="002A72DC" w:rsidRPr="00DB3A4A" w:rsidRDefault="002A72DC" w:rsidP="00DB3A4A">
            <w:pPr>
              <w:pStyle w:val="TABLE"/>
              <w:spacing w:before="0" w:after="0"/>
              <w:rPr>
                <w:szCs w:val="22"/>
              </w:rPr>
            </w:pPr>
            <w:r w:rsidRPr="00DB3A4A">
              <w:rPr>
                <w:szCs w:val="22"/>
              </w:rPr>
              <w:t>8.9</w:t>
            </w:r>
          </w:p>
        </w:tc>
      </w:tr>
      <w:tr w:rsidR="002A72DC" w:rsidRPr="00DB3A4A" w:rsidTr="00014DAA">
        <w:trPr>
          <w:trHeight w:val="359"/>
          <w:jc w:val="center"/>
        </w:trPr>
        <w:tc>
          <w:tcPr>
            <w:tcW w:w="648" w:type="dxa"/>
            <w:vAlign w:val="center"/>
          </w:tcPr>
          <w:p w:rsidR="002A72DC" w:rsidRPr="00DB3A4A" w:rsidRDefault="002A72DC" w:rsidP="00DB3A4A">
            <w:pPr>
              <w:pStyle w:val="TABLE"/>
              <w:spacing w:before="0" w:after="0"/>
              <w:rPr>
                <w:szCs w:val="22"/>
              </w:rPr>
            </w:pPr>
            <w:r w:rsidRPr="00DB3A4A">
              <w:rPr>
                <w:szCs w:val="22"/>
              </w:rPr>
              <w:t>3</w:t>
            </w:r>
          </w:p>
        </w:tc>
        <w:tc>
          <w:tcPr>
            <w:tcW w:w="5304" w:type="dxa"/>
            <w:vAlign w:val="center"/>
          </w:tcPr>
          <w:p w:rsidR="002A72DC" w:rsidRPr="00DB3A4A" w:rsidRDefault="002A72DC" w:rsidP="00DB3A4A">
            <w:pPr>
              <w:pStyle w:val="TABLE"/>
              <w:spacing w:before="0" w:after="0"/>
              <w:rPr>
                <w:szCs w:val="22"/>
              </w:rPr>
            </w:pPr>
            <w:r w:rsidRPr="00DB3A4A">
              <w:rPr>
                <w:szCs w:val="22"/>
              </w:rPr>
              <w:t>Ông/bà</w:t>
            </w:r>
          </w:p>
        </w:tc>
        <w:tc>
          <w:tcPr>
            <w:tcW w:w="1418" w:type="dxa"/>
            <w:vAlign w:val="center"/>
          </w:tcPr>
          <w:p w:rsidR="002A72DC" w:rsidRPr="00DB3A4A" w:rsidRDefault="002A72DC" w:rsidP="00DB3A4A">
            <w:pPr>
              <w:pStyle w:val="TABLE"/>
              <w:spacing w:before="0" w:after="0"/>
              <w:rPr>
                <w:szCs w:val="22"/>
              </w:rPr>
            </w:pPr>
            <w:r w:rsidRPr="00DB3A4A">
              <w:rPr>
                <w:szCs w:val="22"/>
              </w:rPr>
              <w:t>28</w:t>
            </w:r>
          </w:p>
        </w:tc>
        <w:tc>
          <w:tcPr>
            <w:tcW w:w="1701" w:type="dxa"/>
            <w:vAlign w:val="center"/>
          </w:tcPr>
          <w:p w:rsidR="002A72DC" w:rsidRPr="00DB3A4A" w:rsidRDefault="002A72DC" w:rsidP="00DB3A4A">
            <w:pPr>
              <w:pStyle w:val="TABLE"/>
              <w:spacing w:before="0" w:after="0"/>
              <w:rPr>
                <w:szCs w:val="22"/>
              </w:rPr>
            </w:pPr>
            <w:r w:rsidRPr="00DB3A4A">
              <w:rPr>
                <w:szCs w:val="22"/>
              </w:rPr>
              <w:t>7.6</w:t>
            </w:r>
          </w:p>
        </w:tc>
      </w:tr>
      <w:tr w:rsidR="002A72DC" w:rsidRPr="00DB3A4A" w:rsidTr="00014DAA">
        <w:trPr>
          <w:jc w:val="center"/>
        </w:trPr>
        <w:tc>
          <w:tcPr>
            <w:tcW w:w="648" w:type="dxa"/>
            <w:vAlign w:val="center"/>
          </w:tcPr>
          <w:p w:rsidR="002A72DC" w:rsidRPr="00DB3A4A" w:rsidRDefault="002A72DC" w:rsidP="00DB3A4A">
            <w:pPr>
              <w:pStyle w:val="TABLE"/>
              <w:spacing w:before="0" w:after="0"/>
              <w:rPr>
                <w:szCs w:val="22"/>
              </w:rPr>
            </w:pPr>
            <w:r w:rsidRPr="00DB3A4A">
              <w:rPr>
                <w:szCs w:val="22"/>
              </w:rPr>
              <w:t>4</w:t>
            </w:r>
          </w:p>
        </w:tc>
        <w:tc>
          <w:tcPr>
            <w:tcW w:w="5304" w:type="dxa"/>
            <w:vAlign w:val="center"/>
          </w:tcPr>
          <w:p w:rsidR="002A72DC" w:rsidRPr="00DB3A4A" w:rsidRDefault="002A72DC" w:rsidP="00DB3A4A">
            <w:pPr>
              <w:pStyle w:val="TABLE"/>
              <w:spacing w:before="0" w:after="0"/>
              <w:rPr>
                <w:szCs w:val="22"/>
                <w:lang w:val="en-US"/>
              </w:rPr>
            </w:pPr>
            <w:r w:rsidRPr="00DB3A4A">
              <w:rPr>
                <w:szCs w:val="22"/>
                <w:lang w:val="en-US"/>
              </w:rPr>
              <w:t>Name</w:t>
            </w:r>
          </w:p>
        </w:tc>
        <w:tc>
          <w:tcPr>
            <w:tcW w:w="1418" w:type="dxa"/>
            <w:vAlign w:val="center"/>
          </w:tcPr>
          <w:p w:rsidR="002A72DC" w:rsidRPr="00DB3A4A" w:rsidRDefault="002A72DC" w:rsidP="00DB3A4A">
            <w:pPr>
              <w:pStyle w:val="TABLE"/>
              <w:spacing w:before="0" w:after="0"/>
              <w:rPr>
                <w:szCs w:val="22"/>
              </w:rPr>
            </w:pPr>
            <w:r w:rsidRPr="00DB3A4A">
              <w:rPr>
                <w:szCs w:val="22"/>
              </w:rPr>
              <w:t>21</w:t>
            </w:r>
          </w:p>
        </w:tc>
        <w:tc>
          <w:tcPr>
            <w:tcW w:w="1701" w:type="dxa"/>
            <w:vAlign w:val="center"/>
          </w:tcPr>
          <w:p w:rsidR="002A72DC" w:rsidRPr="00DB3A4A" w:rsidRDefault="002A72DC" w:rsidP="00DB3A4A">
            <w:pPr>
              <w:pStyle w:val="TABLE"/>
              <w:spacing w:before="0" w:after="0"/>
              <w:rPr>
                <w:szCs w:val="22"/>
              </w:rPr>
            </w:pPr>
            <w:r w:rsidRPr="00DB3A4A">
              <w:rPr>
                <w:szCs w:val="22"/>
              </w:rPr>
              <w:t>5.7</w:t>
            </w:r>
          </w:p>
        </w:tc>
      </w:tr>
      <w:tr w:rsidR="002A72DC" w:rsidRPr="00DB3A4A" w:rsidTr="00014DAA">
        <w:trPr>
          <w:jc w:val="center"/>
        </w:trPr>
        <w:tc>
          <w:tcPr>
            <w:tcW w:w="648" w:type="dxa"/>
            <w:vAlign w:val="center"/>
          </w:tcPr>
          <w:p w:rsidR="002A72DC" w:rsidRPr="00DB3A4A" w:rsidRDefault="002A72DC" w:rsidP="00DB3A4A">
            <w:pPr>
              <w:pStyle w:val="TABLE"/>
              <w:spacing w:before="0" w:after="0"/>
              <w:rPr>
                <w:szCs w:val="22"/>
              </w:rPr>
            </w:pPr>
            <w:r w:rsidRPr="00DB3A4A">
              <w:rPr>
                <w:szCs w:val="22"/>
              </w:rPr>
              <w:t>5</w:t>
            </w:r>
          </w:p>
        </w:tc>
        <w:tc>
          <w:tcPr>
            <w:tcW w:w="5304" w:type="dxa"/>
            <w:vAlign w:val="center"/>
          </w:tcPr>
          <w:p w:rsidR="002A72DC" w:rsidRPr="00DB3A4A" w:rsidRDefault="002A72DC" w:rsidP="00DB3A4A">
            <w:pPr>
              <w:pStyle w:val="TABLE"/>
              <w:spacing w:before="0" w:after="0"/>
              <w:rPr>
                <w:szCs w:val="22"/>
                <w:lang w:val="en-US"/>
              </w:rPr>
            </w:pPr>
            <w:r w:rsidRPr="00DB3A4A">
              <w:rPr>
                <w:szCs w:val="22"/>
                <w:lang w:val="en-US"/>
              </w:rPr>
              <w:t>Combined</w:t>
            </w:r>
            <w:r w:rsidRPr="00DB3A4A">
              <w:rPr>
                <w:szCs w:val="22"/>
              </w:rPr>
              <w:t xml:space="preserve">: </w:t>
            </w:r>
            <w:r w:rsidRPr="00DB3A4A">
              <w:rPr>
                <w:szCs w:val="22"/>
                <w:lang w:val="en-US"/>
              </w:rPr>
              <w:t xml:space="preserve">Professional pronoun </w:t>
            </w:r>
            <w:r w:rsidRPr="00DB3A4A">
              <w:rPr>
                <w:szCs w:val="22"/>
              </w:rPr>
              <w:t>+</w:t>
            </w:r>
            <w:r w:rsidRPr="00DB3A4A">
              <w:rPr>
                <w:szCs w:val="22"/>
                <w:lang w:val="en-US"/>
              </w:rPr>
              <w:t xml:space="preserve"> name</w:t>
            </w:r>
          </w:p>
        </w:tc>
        <w:tc>
          <w:tcPr>
            <w:tcW w:w="1418" w:type="dxa"/>
            <w:vAlign w:val="center"/>
          </w:tcPr>
          <w:p w:rsidR="002A72DC" w:rsidRPr="00DB3A4A" w:rsidRDefault="002A72DC" w:rsidP="00DB3A4A">
            <w:pPr>
              <w:pStyle w:val="TABLE"/>
              <w:spacing w:before="0" w:after="0"/>
              <w:rPr>
                <w:szCs w:val="22"/>
              </w:rPr>
            </w:pPr>
            <w:r w:rsidRPr="00DB3A4A">
              <w:rPr>
                <w:szCs w:val="22"/>
              </w:rPr>
              <w:t>18</w:t>
            </w:r>
          </w:p>
        </w:tc>
        <w:tc>
          <w:tcPr>
            <w:tcW w:w="1701" w:type="dxa"/>
            <w:vAlign w:val="center"/>
          </w:tcPr>
          <w:p w:rsidR="002A72DC" w:rsidRPr="00DB3A4A" w:rsidRDefault="002A72DC" w:rsidP="00DB3A4A">
            <w:pPr>
              <w:pStyle w:val="TABLE"/>
              <w:spacing w:before="0" w:after="0"/>
              <w:rPr>
                <w:szCs w:val="22"/>
              </w:rPr>
            </w:pPr>
            <w:r w:rsidRPr="00DB3A4A">
              <w:rPr>
                <w:szCs w:val="22"/>
              </w:rPr>
              <w:t>4.9</w:t>
            </w:r>
          </w:p>
        </w:tc>
      </w:tr>
      <w:tr w:rsidR="002A72DC" w:rsidRPr="00DB3A4A" w:rsidTr="00014DAA">
        <w:trPr>
          <w:jc w:val="center"/>
        </w:trPr>
        <w:tc>
          <w:tcPr>
            <w:tcW w:w="648" w:type="dxa"/>
            <w:vAlign w:val="center"/>
          </w:tcPr>
          <w:p w:rsidR="002A72DC" w:rsidRPr="00DB3A4A" w:rsidRDefault="002A72DC" w:rsidP="00DB3A4A">
            <w:pPr>
              <w:pStyle w:val="TABLE"/>
              <w:spacing w:before="0" w:after="0"/>
              <w:rPr>
                <w:szCs w:val="22"/>
              </w:rPr>
            </w:pPr>
            <w:r w:rsidRPr="00DB3A4A">
              <w:rPr>
                <w:szCs w:val="22"/>
              </w:rPr>
              <w:t>6</w:t>
            </w:r>
          </w:p>
        </w:tc>
        <w:tc>
          <w:tcPr>
            <w:tcW w:w="5304" w:type="dxa"/>
            <w:vAlign w:val="center"/>
          </w:tcPr>
          <w:p w:rsidR="002A72DC" w:rsidRPr="00DB3A4A" w:rsidRDefault="002A72DC" w:rsidP="00DB3A4A">
            <w:pPr>
              <w:pStyle w:val="TABLE"/>
              <w:spacing w:before="0" w:after="0"/>
              <w:rPr>
                <w:szCs w:val="22"/>
                <w:lang w:val="en-US"/>
              </w:rPr>
            </w:pPr>
            <w:r w:rsidRPr="00DB3A4A">
              <w:rPr>
                <w:szCs w:val="22"/>
                <w:lang w:val="en-US"/>
              </w:rPr>
              <w:t>Title</w:t>
            </w:r>
          </w:p>
        </w:tc>
        <w:tc>
          <w:tcPr>
            <w:tcW w:w="1418" w:type="dxa"/>
            <w:vAlign w:val="center"/>
          </w:tcPr>
          <w:p w:rsidR="002A72DC" w:rsidRPr="00DB3A4A" w:rsidRDefault="002A72DC" w:rsidP="00DB3A4A">
            <w:pPr>
              <w:pStyle w:val="TABLE"/>
              <w:spacing w:before="0" w:after="0"/>
              <w:rPr>
                <w:szCs w:val="22"/>
              </w:rPr>
            </w:pPr>
            <w:r w:rsidRPr="00DB3A4A">
              <w:rPr>
                <w:szCs w:val="22"/>
              </w:rPr>
              <w:t>6</w:t>
            </w:r>
          </w:p>
        </w:tc>
        <w:tc>
          <w:tcPr>
            <w:tcW w:w="1701" w:type="dxa"/>
            <w:vAlign w:val="center"/>
          </w:tcPr>
          <w:p w:rsidR="002A72DC" w:rsidRPr="00DB3A4A" w:rsidRDefault="002A72DC" w:rsidP="00DB3A4A">
            <w:pPr>
              <w:pStyle w:val="TABLE"/>
              <w:spacing w:before="0" w:after="0"/>
              <w:rPr>
                <w:szCs w:val="22"/>
              </w:rPr>
            </w:pPr>
            <w:r w:rsidRPr="00DB3A4A">
              <w:rPr>
                <w:szCs w:val="22"/>
              </w:rPr>
              <w:t>1.6</w:t>
            </w:r>
          </w:p>
        </w:tc>
      </w:tr>
      <w:tr w:rsidR="002A72DC" w:rsidRPr="00DB3A4A" w:rsidTr="00014DAA">
        <w:trPr>
          <w:jc w:val="center"/>
        </w:trPr>
        <w:tc>
          <w:tcPr>
            <w:tcW w:w="648" w:type="dxa"/>
            <w:vAlign w:val="center"/>
          </w:tcPr>
          <w:p w:rsidR="002A72DC" w:rsidRPr="00DB3A4A" w:rsidRDefault="002A72DC" w:rsidP="00DB3A4A">
            <w:pPr>
              <w:pStyle w:val="TABLE"/>
              <w:spacing w:before="0" w:after="0"/>
              <w:rPr>
                <w:szCs w:val="22"/>
              </w:rPr>
            </w:pPr>
            <w:r w:rsidRPr="00DB3A4A">
              <w:rPr>
                <w:szCs w:val="22"/>
              </w:rPr>
              <w:t>7</w:t>
            </w:r>
          </w:p>
        </w:tc>
        <w:tc>
          <w:tcPr>
            <w:tcW w:w="5304" w:type="dxa"/>
            <w:vAlign w:val="center"/>
          </w:tcPr>
          <w:p w:rsidR="002A72DC" w:rsidRPr="00DB3A4A" w:rsidRDefault="002A72DC" w:rsidP="00DB3A4A">
            <w:pPr>
              <w:pStyle w:val="TABLE"/>
              <w:spacing w:before="0" w:after="0"/>
              <w:rPr>
                <w:szCs w:val="22"/>
                <w:lang w:val="en-US"/>
              </w:rPr>
            </w:pPr>
            <w:r w:rsidRPr="00DB3A4A">
              <w:rPr>
                <w:szCs w:val="22"/>
                <w:lang w:val="en-US"/>
              </w:rPr>
              <w:t>Combined</w:t>
            </w:r>
            <w:r w:rsidRPr="00DB3A4A">
              <w:rPr>
                <w:szCs w:val="22"/>
              </w:rPr>
              <w:t xml:space="preserve"> </w:t>
            </w:r>
            <w:r w:rsidRPr="00DB3A4A">
              <w:rPr>
                <w:szCs w:val="22"/>
                <w:lang w:val="en-US"/>
              </w:rPr>
              <w:t>Name</w:t>
            </w:r>
            <w:r w:rsidRPr="00DB3A4A">
              <w:rPr>
                <w:szCs w:val="22"/>
              </w:rPr>
              <w:t xml:space="preserve">+ </w:t>
            </w:r>
            <w:r w:rsidRPr="00DB3A4A">
              <w:rPr>
                <w:szCs w:val="22"/>
                <w:lang w:val="en-US"/>
              </w:rPr>
              <w:t>Nick name</w:t>
            </w:r>
          </w:p>
        </w:tc>
        <w:tc>
          <w:tcPr>
            <w:tcW w:w="1418" w:type="dxa"/>
            <w:vAlign w:val="center"/>
          </w:tcPr>
          <w:p w:rsidR="002A72DC" w:rsidRPr="00DB3A4A" w:rsidRDefault="002A72DC" w:rsidP="00DB3A4A">
            <w:pPr>
              <w:pStyle w:val="TABLE"/>
              <w:spacing w:before="0" w:after="0"/>
              <w:rPr>
                <w:szCs w:val="22"/>
              </w:rPr>
            </w:pPr>
            <w:r w:rsidRPr="00DB3A4A">
              <w:rPr>
                <w:szCs w:val="22"/>
              </w:rPr>
              <w:t>3</w:t>
            </w:r>
          </w:p>
        </w:tc>
        <w:tc>
          <w:tcPr>
            <w:tcW w:w="1701" w:type="dxa"/>
            <w:vAlign w:val="center"/>
          </w:tcPr>
          <w:p w:rsidR="002A72DC" w:rsidRPr="00DB3A4A" w:rsidRDefault="002A72DC" w:rsidP="00DB3A4A">
            <w:pPr>
              <w:pStyle w:val="TABLE"/>
              <w:spacing w:before="0" w:after="0"/>
              <w:rPr>
                <w:szCs w:val="22"/>
              </w:rPr>
            </w:pPr>
            <w:r w:rsidRPr="00DB3A4A">
              <w:rPr>
                <w:szCs w:val="22"/>
              </w:rPr>
              <w:t>0.8</w:t>
            </w:r>
          </w:p>
        </w:tc>
      </w:tr>
      <w:tr w:rsidR="002A72DC" w:rsidRPr="00DB3A4A" w:rsidTr="00014DAA">
        <w:trPr>
          <w:jc w:val="center"/>
        </w:trPr>
        <w:tc>
          <w:tcPr>
            <w:tcW w:w="648" w:type="dxa"/>
            <w:vAlign w:val="center"/>
          </w:tcPr>
          <w:p w:rsidR="002A72DC" w:rsidRPr="00DB3A4A" w:rsidRDefault="002A72DC" w:rsidP="00DB3A4A">
            <w:pPr>
              <w:pStyle w:val="TABLE"/>
              <w:spacing w:before="0" w:after="0"/>
              <w:rPr>
                <w:szCs w:val="22"/>
              </w:rPr>
            </w:pPr>
            <w:r w:rsidRPr="00DB3A4A">
              <w:rPr>
                <w:szCs w:val="22"/>
              </w:rPr>
              <w:t>8</w:t>
            </w:r>
          </w:p>
        </w:tc>
        <w:tc>
          <w:tcPr>
            <w:tcW w:w="5304" w:type="dxa"/>
            <w:vAlign w:val="center"/>
          </w:tcPr>
          <w:p w:rsidR="002A72DC" w:rsidRPr="00DB3A4A" w:rsidRDefault="002A72DC" w:rsidP="00DB3A4A">
            <w:pPr>
              <w:pStyle w:val="TABLE"/>
              <w:spacing w:before="0" w:after="0"/>
              <w:rPr>
                <w:szCs w:val="22"/>
              </w:rPr>
            </w:pPr>
            <w:r w:rsidRPr="00DB3A4A">
              <w:rPr>
                <w:szCs w:val="22"/>
              </w:rPr>
              <w:t>Bạn</w:t>
            </w:r>
          </w:p>
        </w:tc>
        <w:tc>
          <w:tcPr>
            <w:tcW w:w="1418" w:type="dxa"/>
            <w:vAlign w:val="center"/>
          </w:tcPr>
          <w:p w:rsidR="002A72DC" w:rsidRPr="00DB3A4A" w:rsidRDefault="002A72DC" w:rsidP="00DB3A4A">
            <w:pPr>
              <w:pStyle w:val="TABLE"/>
              <w:spacing w:before="0" w:after="0"/>
              <w:rPr>
                <w:szCs w:val="22"/>
              </w:rPr>
            </w:pPr>
            <w:r w:rsidRPr="00DB3A4A">
              <w:rPr>
                <w:szCs w:val="22"/>
              </w:rPr>
              <w:t>2</w:t>
            </w:r>
          </w:p>
        </w:tc>
        <w:tc>
          <w:tcPr>
            <w:tcW w:w="1701" w:type="dxa"/>
            <w:vAlign w:val="center"/>
          </w:tcPr>
          <w:p w:rsidR="002A72DC" w:rsidRPr="00DB3A4A" w:rsidRDefault="002A72DC" w:rsidP="00DB3A4A">
            <w:pPr>
              <w:pStyle w:val="TABLE"/>
              <w:spacing w:before="0" w:after="0"/>
              <w:rPr>
                <w:szCs w:val="22"/>
              </w:rPr>
            </w:pPr>
            <w:r w:rsidRPr="00DB3A4A">
              <w:rPr>
                <w:szCs w:val="22"/>
              </w:rPr>
              <w:t>0.5</w:t>
            </w:r>
          </w:p>
        </w:tc>
      </w:tr>
      <w:tr w:rsidR="002A72DC" w:rsidRPr="00DB3A4A" w:rsidTr="00014DAA">
        <w:trPr>
          <w:jc w:val="center"/>
        </w:trPr>
        <w:tc>
          <w:tcPr>
            <w:tcW w:w="648" w:type="dxa"/>
            <w:vAlign w:val="center"/>
          </w:tcPr>
          <w:p w:rsidR="002A72DC" w:rsidRPr="00DB3A4A" w:rsidRDefault="002A72DC" w:rsidP="00DB3A4A">
            <w:pPr>
              <w:pStyle w:val="TABLE"/>
              <w:spacing w:before="0" w:after="0"/>
              <w:rPr>
                <w:szCs w:val="22"/>
              </w:rPr>
            </w:pPr>
            <w:r w:rsidRPr="00DB3A4A">
              <w:rPr>
                <w:szCs w:val="22"/>
              </w:rPr>
              <w:t>9</w:t>
            </w:r>
          </w:p>
        </w:tc>
        <w:tc>
          <w:tcPr>
            <w:tcW w:w="5304" w:type="dxa"/>
            <w:vAlign w:val="center"/>
          </w:tcPr>
          <w:p w:rsidR="002A72DC" w:rsidRPr="00DB3A4A" w:rsidRDefault="002A72DC" w:rsidP="00DB3A4A">
            <w:pPr>
              <w:pStyle w:val="TABLE"/>
              <w:spacing w:before="0" w:after="0"/>
              <w:rPr>
                <w:szCs w:val="22"/>
              </w:rPr>
            </w:pPr>
            <w:r w:rsidRPr="00DB3A4A">
              <w:rPr>
                <w:szCs w:val="22"/>
                <w:lang w:val="en-US"/>
              </w:rPr>
              <w:t>Official’s position</w:t>
            </w:r>
          </w:p>
        </w:tc>
        <w:tc>
          <w:tcPr>
            <w:tcW w:w="1418" w:type="dxa"/>
            <w:vAlign w:val="center"/>
          </w:tcPr>
          <w:p w:rsidR="002A72DC" w:rsidRPr="00DB3A4A" w:rsidRDefault="002A72DC" w:rsidP="00DB3A4A">
            <w:pPr>
              <w:pStyle w:val="TABLE"/>
              <w:spacing w:before="0" w:after="0"/>
              <w:rPr>
                <w:szCs w:val="22"/>
              </w:rPr>
            </w:pPr>
            <w:r w:rsidRPr="00DB3A4A">
              <w:rPr>
                <w:szCs w:val="22"/>
              </w:rPr>
              <w:t>0</w:t>
            </w:r>
          </w:p>
        </w:tc>
        <w:tc>
          <w:tcPr>
            <w:tcW w:w="1701" w:type="dxa"/>
            <w:vAlign w:val="center"/>
          </w:tcPr>
          <w:p w:rsidR="002A72DC" w:rsidRPr="00DB3A4A" w:rsidRDefault="002A72DC" w:rsidP="00DB3A4A">
            <w:pPr>
              <w:pStyle w:val="TABLE"/>
              <w:spacing w:before="0" w:after="0"/>
              <w:rPr>
                <w:szCs w:val="22"/>
              </w:rPr>
            </w:pPr>
            <w:r w:rsidRPr="00DB3A4A">
              <w:rPr>
                <w:szCs w:val="22"/>
              </w:rPr>
              <w:t>0</w:t>
            </w:r>
          </w:p>
        </w:tc>
      </w:tr>
      <w:tr w:rsidR="00436A2B" w:rsidRPr="00DB3A4A" w:rsidTr="00014DAA">
        <w:trPr>
          <w:jc w:val="center"/>
        </w:trPr>
        <w:tc>
          <w:tcPr>
            <w:tcW w:w="5952" w:type="dxa"/>
            <w:gridSpan w:val="2"/>
            <w:vAlign w:val="center"/>
          </w:tcPr>
          <w:p w:rsidR="00436A2B" w:rsidRPr="00DB3A4A" w:rsidRDefault="00436A2B" w:rsidP="00DB3A4A">
            <w:pPr>
              <w:pStyle w:val="TABLE"/>
              <w:spacing w:before="0" w:after="0"/>
              <w:rPr>
                <w:b/>
                <w:szCs w:val="22"/>
                <w:lang w:val="en-US"/>
              </w:rPr>
            </w:pPr>
            <w:r w:rsidRPr="00DB3A4A">
              <w:rPr>
                <w:b/>
                <w:szCs w:val="22"/>
                <w:lang w:val="en-US"/>
              </w:rPr>
              <w:t>Total</w:t>
            </w:r>
          </w:p>
        </w:tc>
        <w:tc>
          <w:tcPr>
            <w:tcW w:w="1418" w:type="dxa"/>
            <w:vAlign w:val="center"/>
          </w:tcPr>
          <w:p w:rsidR="00436A2B" w:rsidRPr="00DB3A4A" w:rsidRDefault="00436A2B" w:rsidP="00DB3A4A">
            <w:pPr>
              <w:pStyle w:val="TABLE"/>
              <w:spacing w:before="0" w:after="0"/>
              <w:rPr>
                <w:b/>
                <w:szCs w:val="22"/>
              </w:rPr>
            </w:pPr>
            <w:r w:rsidRPr="00DB3A4A">
              <w:rPr>
                <w:b/>
                <w:szCs w:val="22"/>
              </w:rPr>
              <w:t>370</w:t>
            </w:r>
          </w:p>
        </w:tc>
        <w:tc>
          <w:tcPr>
            <w:tcW w:w="1701" w:type="dxa"/>
            <w:vAlign w:val="center"/>
          </w:tcPr>
          <w:p w:rsidR="00436A2B" w:rsidRPr="00DB3A4A" w:rsidRDefault="00436A2B" w:rsidP="00DB3A4A">
            <w:pPr>
              <w:pStyle w:val="TABLE"/>
              <w:spacing w:before="0" w:after="0"/>
              <w:rPr>
                <w:b/>
                <w:szCs w:val="22"/>
                <w:lang w:val="en-US"/>
              </w:rPr>
            </w:pPr>
            <w:r w:rsidRPr="00DB3A4A">
              <w:rPr>
                <w:b/>
                <w:szCs w:val="22"/>
              </w:rPr>
              <w:t>100</w:t>
            </w:r>
            <w:r w:rsidRPr="00DB3A4A">
              <w:rPr>
                <w:b/>
                <w:szCs w:val="22"/>
                <w:lang w:val="en-US"/>
              </w:rPr>
              <w:t>%</w:t>
            </w:r>
          </w:p>
        </w:tc>
      </w:tr>
    </w:tbl>
    <w:p w:rsidR="00774CD0" w:rsidRPr="008D28A0" w:rsidRDefault="000A6071" w:rsidP="00DB3A4A">
      <w:pPr>
        <w:pStyle w:val="TD"/>
        <w:spacing w:before="0" w:after="0" w:line="360" w:lineRule="atLeast"/>
        <w:rPr>
          <w:b/>
          <w:sz w:val="30"/>
          <w:lang w:val="en-US"/>
        </w:rPr>
      </w:pPr>
      <w:bookmarkStart w:id="151" w:name="_Toc181551139"/>
      <w:bookmarkStart w:id="152" w:name="_Toc181551822"/>
      <w:bookmarkStart w:id="153" w:name="_Toc183661491"/>
      <w:bookmarkStart w:id="154" w:name="_Toc183673467"/>
      <w:bookmarkStart w:id="155" w:name="_Toc183673787"/>
      <w:bookmarkStart w:id="156" w:name="_Toc476252467"/>
      <w:bookmarkStart w:id="157" w:name="_Toc485533149"/>
      <w:r w:rsidRPr="00F626B3">
        <w:rPr>
          <w:b/>
          <w:sz w:val="30"/>
          <w:lang w:val="en-US"/>
        </w:rPr>
        <w:t>Table</w:t>
      </w:r>
      <w:r w:rsidR="00556098" w:rsidRPr="00F626B3">
        <w:rPr>
          <w:b/>
          <w:sz w:val="30"/>
        </w:rPr>
        <w:t xml:space="preserve"> 3.2: </w:t>
      </w:r>
      <w:r w:rsidRPr="00F626B3">
        <w:rPr>
          <w:b/>
          <w:sz w:val="30"/>
          <w:lang w:val="en-US"/>
        </w:rPr>
        <w:t>Percentages of pronoun group</w:t>
      </w:r>
      <w:r w:rsidR="00DA2CD5" w:rsidRPr="00F626B3">
        <w:rPr>
          <w:b/>
          <w:sz w:val="30"/>
          <w:lang w:val="en-US"/>
        </w:rPr>
        <w:t>s</w:t>
      </w:r>
      <w:r w:rsidRPr="00F626B3">
        <w:rPr>
          <w:b/>
          <w:sz w:val="30"/>
          <w:lang w:val="en-US"/>
        </w:rPr>
        <w:t xml:space="preserve"> as appear in group</w:t>
      </w:r>
      <w:r w:rsidR="00556098" w:rsidRPr="00F626B3">
        <w:rPr>
          <w:b/>
          <w:sz w:val="30"/>
        </w:rPr>
        <w:t xml:space="preserve"> 1</w:t>
      </w:r>
      <w:bookmarkEnd w:id="151"/>
      <w:bookmarkEnd w:id="152"/>
      <w:bookmarkEnd w:id="153"/>
      <w:bookmarkEnd w:id="154"/>
      <w:bookmarkEnd w:id="155"/>
      <w:bookmarkEnd w:id="156"/>
      <w:bookmarkEnd w:id="157"/>
      <w:r w:rsidRPr="00F626B3">
        <w:rPr>
          <w:b/>
          <w:sz w:val="30"/>
          <w:lang w:val="en-US"/>
        </w:rPr>
        <w:t xml:space="preserve"> interview</w:t>
      </w:r>
      <w:r w:rsidR="00DA2CD5" w:rsidRPr="00F626B3">
        <w:rPr>
          <w:b/>
          <w:sz w:val="30"/>
          <w:lang w:val="en-US"/>
        </w:rPr>
        <w:t>s</w:t>
      </w:r>
    </w:p>
    <w:p w:rsidR="00556098" w:rsidRPr="00F626B3" w:rsidRDefault="00556098" w:rsidP="00DB3A4A">
      <w:pPr>
        <w:spacing w:after="0" w:line="360" w:lineRule="atLeast"/>
        <w:ind w:firstLine="720"/>
        <w:rPr>
          <w:sz w:val="30"/>
        </w:rPr>
      </w:pPr>
      <w:r w:rsidRPr="00F626B3">
        <w:rPr>
          <w:sz w:val="30"/>
        </w:rPr>
        <w:t xml:space="preserve">* </w:t>
      </w:r>
      <w:r w:rsidR="0057788E" w:rsidRPr="00F626B3">
        <w:rPr>
          <w:sz w:val="30"/>
          <w:lang w:val="en-US"/>
        </w:rPr>
        <w:t xml:space="preserve">Group </w:t>
      </w:r>
      <w:r w:rsidRPr="00F626B3">
        <w:rPr>
          <w:sz w:val="30"/>
        </w:rPr>
        <w:t xml:space="preserve">2 </w:t>
      </w:r>
      <w:r w:rsidR="0057788E" w:rsidRPr="00F626B3">
        <w:rPr>
          <w:sz w:val="30"/>
          <w:lang w:val="en-US"/>
        </w:rPr>
        <w:t xml:space="preserve">and </w:t>
      </w:r>
      <w:r w:rsidRPr="00F626B3">
        <w:rPr>
          <w:sz w:val="30"/>
        </w:rPr>
        <w:t>3</w:t>
      </w:r>
    </w:p>
    <w:p w:rsidR="00556098" w:rsidRPr="00F626B3" w:rsidRDefault="009624E4" w:rsidP="00DB3A4A">
      <w:pPr>
        <w:spacing w:after="0" w:line="360" w:lineRule="atLeast"/>
        <w:ind w:firstLine="720"/>
        <w:rPr>
          <w:sz w:val="30"/>
        </w:rPr>
      </w:pPr>
      <w:r w:rsidRPr="00F626B3">
        <w:rPr>
          <w:sz w:val="30"/>
          <w:lang w:val="en-US"/>
        </w:rPr>
        <w:t>Following table shows the data of pronouns in group 2 and 3 interviews</w:t>
      </w:r>
      <w:r w:rsidR="00556098" w:rsidRPr="00F626B3">
        <w:rPr>
          <w:sz w:val="3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4281"/>
        <w:gridCol w:w="776"/>
        <w:gridCol w:w="1305"/>
        <w:gridCol w:w="738"/>
        <w:gridCol w:w="1321"/>
      </w:tblGrid>
      <w:tr w:rsidR="00491A7E" w:rsidRPr="00DB3A4A" w:rsidTr="00361B75">
        <w:trPr>
          <w:jc w:val="center"/>
        </w:trPr>
        <w:tc>
          <w:tcPr>
            <w:tcW w:w="717" w:type="dxa"/>
            <w:vAlign w:val="center"/>
          </w:tcPr>
          <w:p w:rsidR="00491A7E" w:rsidRPr="00DB3A4A" w:rsidRDefault="00491A7E" w:rsidP="00DB3A4A">
            <w:pPr>
              <w:pStyle w:val="TH"/>
              <w:spacing w:before="0" w:after="0"/>
              <w:jc w:val="both"/>
              <w:rPr>
                <w:szCs w:val="22"/>
                <w:lang w:val="en-US"/>
              </w:rPr>
            </w:pPr>
            <w:r w:rsidRPr="00DB3A4A">
              <w:rPr>
                <w:szCs w:val="22"/>
                <w:lang w:val="en-US"/>
              </w:rPr>
              <w:t>No.</w:t>
            </w:r>
          </w:p>
        </w:tc>
        <w:tc>
          <w:tcPr>
            <w:tcW w:w="4281" w:type="dxa"/>
            <w:vAlign w:val="center"/>
          </w:tcPr>
          <w:p w:rsidR="00491A7E" w:rsidRPr="00DB3A4A" w:rsidRDefault="00491A7E" w:rsidP="00DB3A4A">
            <w:pPr>
              <w:pStyle w:val="TH"/>
              <w:spacing w:before="0" w:after="0"/>
              <w:jc w:val="both"/>
              <w:rPr>
                <w:szCs w:val="22"/>
                <w:lang w:val="en-US"/>
              </w:rPr>
            </w:pPr>
            <w:r w:rsidRPr="00DB3A4A">
              <w:rPr>
                <w:szCs w:val="22"/>
                <w:lang w:val="en-US"/>
              </w:rPr>
              <w:t>Pronoun</w:t>
            </w:r>
            <w:r w:rsidRPr="00DB3A4A">
              <w:rPr>
                <w:szCs w:val="22"/>
              </w:rPr>
              <w:t xml:space="preserve"> (</w:t>
            </w:r>
            <w:r w:rsidRPr="00DB3A4A">
              <w:rPr>
                <w:szCs w:val="22"/>
                <w:lang w:val="en-US"/>
              </w:rPr>
              <w:t>second person)</w:t>
            </w:r>
          </w:p>
        </w:tc>
        <w:tc>
          <w:tcPr>
            <w:tcW w:w="776" w:type="dxa"/>
            <w:vAlign w:val="center"/>
          </w:tcPr>
          <w:p w:rsidR="00491A7E" w:rsidRPr="00DB3A4A" w:rsidRDefault="00491A7E" w:rsidP="00DB3A4A">
            <w:pPr>
              <w:pStyle w:val="TH"/>
              <w:spacing w:before="0" w:after="0"/>
              <w:jc w:val="both"/>
              <w:rPr>
                <w:szCs w:val="22"/>
              </w:rPr>
            </w:pPr>
            <w:r w:rsidRPr="00DB3A4A">
              <w:rPr>
                <w:szCs w:val="22"/>
              </w:rPr>
              <w:t>F 2</w:t>
            </w:r>
          </w:p>
        </w:tc>
        <w:tc>
          <w:tcPr>
            <w:tcW w:w="1305" w:type="dxa"/>
            <w:vAlign w:val="center"/>
          </w:tcPr>
          <w:p w:rsidR="00491A7E" w:rsidRPr="00DB3A4A" w:rsidRDefault="00491A7E" w:rsidP="00DB3A4A">
            <w:pPr>
              <w:pStyle w:val="TH"/>
              <w:spacing w:before="0" w:after="0"/>
              <w:jc w:val="both"/>
              <w:rPr>
                <w:szCs w:val="22"/>
              </w:rPr>
            </w:pPr>
            <w:r w:rsidRPr="00DB3A4A">
              <w:rPr>
                <w:szCs w:val="22"/>
                <w:lang w:val="en-US"/>
              </w:rPr>
              <w:t>Pc</w:t>
            </w:r>
            <w:r w:rsidRPr="00DB3A4A">
              <w:rPr>
                <w:szCs w:val="22"/>
              </w:rPr>
              <w:t xml:space="preserve"> %</w:t>
            </w:r>
          </w:p>
        </w:tc>
        <w:tc>
          <w:tcPr>
            <w:tcW w:w="738" w:type="dxa"/>
            <w:vAlign w:val="center"/>
          </w:tcPr>
          <w:p w:rsidR="00491A7E" w:rsidRPr="00DB3A4A" w:rsidRDefault="00491A7E" w:rsidP="00DB3A4A">
            <w:pPr>
              <w:pStyle w:val="TH"/>
              <w:spacing w:before="0" w:after="0"/>
              <w:jc w:val="both"/>
              <w:rPr>
                <w:szCs w:val="22"/>
              </w:rPr>
            </w:pPr>
            <w:r w:rsidRPr="00DB3A4A">
              <w:rPr>
                <w:szCs w:val="22"/>
              </w:rPr>
              <w:t>F</w:t>
            </w:r>
            <w:r w:rsidRPr="00DB3A4A">
              <w:rPr>
                <w:szCs w:val="22"/>
                <w:lang w:val="en-US"/>
              </w:rPr>
              <w:t xml:space="preserve"> </w:t>
            </w:r>
            <w:r w:rsidRPr="00DB3A4A">
              <w:rPr>
                <w:szCs w:val="22"/>
              </w:rPr>
              <w:t>3</w:t>
            </w:r>
          </w:p>
        </w:tc>
        <w:tc>
          <w:tcPr>
            <w:tcW w:w="1321" w:type="dxa"/>
            <w:vAlign w:val="center"/>
          </w:tcPr>
          <w:p w:rsidR="00491A7E" w:rsidRPr="00DB3A4A" w:rsidRDefault="00491A7E" w:rsidP="00DB3A4A">
            <w:pPr>
              <w:pStyle w:val="TH"/>
              <w:spacing w:before="0" w:after="0"/>
              <w:jc w:val="both"/>
              <w:rPr>
                <w:szCs w:val="22"/>
              </w:rPr>
            </w:pPr>
            <w:r w:rsidRPr="00DB3A4A">
              <w:rPr>
                <w:szCs w:val="22"/>
                <w:lang w:val="en-US"/>
              </w:rPr>
              <w:t xml:space="preserve">Pc </w:t>
            </w:r>
            <w:r w:rsidRPr="00DB3A4A">
              <w:rPr>
                <w:szCs w:val="22"/>
              </w:rPr>
              <w:t>%</w:t>
            </w:r>
          </w:p>
        </w:tc>
      </w:tr>
      <w:tr w:rsidR="00491A7E" w:rsidRPr="00DB3A4A" w:rsidTr="00361B75">
        <w:trPr>
          <w:jc w:val="center"/>
        </w:trPr>
        <w:tc>
          <w:tcPr>
            <w:tcW w:w="717" w:type="dxa"/>
            <w:vAlign w:val="center"/>
          </w:tcPr>
          <w:p w:rsidR="00491A7E" w:rsidRPr="00DB3A4A" w:rsidRDefault="00491A7E" w:rsidP="00DB3A4A">
            <w:pPr>
              <w:pStyle w:val="TABLE"/>
              <w:spacing w:before="0" w:after="0"/>
              <w:rPr>
                <w:szCs w:val="22"/>
              </w:rPr>
            </w:pPr>
            <w:r w:rsidRPr="00DB3A4A">
              <w:rPr>
                <w:szCs w:val="22"/>
              </w:rPr>
              <w:t>1</w:t>
            </w:r>
          </w:p>
        </w:tc>
        <w:tc>
          <w:tcPr>
            <w:tcW w:w="4281" w:type="dxa"/>
            <w:vAlign w:val="center"/>
          </w:tcPr>
          <w:p w:rsidR="00491A7E" w:rsidRPr="00DB3A4A" w:rsidRDefault="00491A7E" w:rsidP="00DB3A4A">
            <w:pPr>
              <w:pStyle w:val="TABLE"/>
              <w:spacing w:before="0" w:after="0"/>
              <w:rPr>
                <w:szCs w:val="22"/>
              </w:rPr>
            </w:pPr>
            <w:r w:rsidRPr="00DB3A4A">
              <w:rPr>
                <w:szCs w:val="22"/>
              </w:rPr>
              <w:t>Ông/bà</w:t>
            </w:r>
          </w:p>
        </w:tc>
        <w:tc>
          <w:tcPr>
            <w:tcW w:w="776" w:type="dxa"/>
            <w:vAlign w:val="center"/>
          </w:tcPr>
          <w:p w:rsidR="00491A7E" w:rsidRPr="00DB3A4A" w:rsidRDefault="00491A7E" w:rsidP="00DB3A4A">
            <w:pPr>
              <w:pStyle w:val="TABLE"/>
              <w:spacing w:before="0" w:after="0"/>
              <w:rPr>
                <w:szCs w:val="22"/>
              </w:rPr>
            </w:pPr>
            <w:r w:rsidRPr="00DB3A4A">
              <w:rPr>
                <w:szCs w:val="22"/>
              </w:rPr>
              <w:t>275</w:t>
            </w:r>
          </w:p>
        </w:tc>
        <w:tc>
          <w:tcPr>
            <w:tcW w:w="1305" w:type="dxa"/>
            <w:vAlign w:val="center"/>
          </w:tcPr>
          <w:p w:rsidR="00491A7E" w:rsidRPr="00DB3A4A" w:rsidRDefault="00491A7E" w:rsidP="00DB3A4A">
            <w:pPr>
              <w:pStyle w:val="TABLE"/>
              <w:spacing w:before="0" w:after="0"/>
              <w:rPr>
                <w:szCs w:val="22"/>
              </w:rPr>
            </w:pPr>
            <w:r w:rsidRPr="00DB3A4A">
              <w:rPr>
                <w:szCs w:val="22"/>
              </w:rPr>
              <w:t>81.6</w:t>
            </w:r>
          </w:p>
        </w:tc>
        <w:tc>
          <w:tcPr>
            <w:tcW w:w="738" w:type="dxa"/>
            <w:vAlign w:val="center"/>
          </w:tcPr>
          <w:p w:rsidR="00491A7E" w:rsidRPr="00DB3A4A" w:rsidRDefault="00491A7E" w:rsidP="00DB3A4A">
            <w:pPr>
              <w:pStyle w:val="TABLE"/>
              <w:spacing w:before="0" w:after="0"/>
              <w:rPr>
                <w:szCs w:val="22"/>
              </w:rPr>
            </w:pPr>
            <w:r w:rsidRPr="00DB3A4A">
              <w:rPr>
                <w:szCs w:val="22"/>
              </w:rPr>
              <w:t>81</w:t>
            </w:r>
          </w:p>
        </w:tc>
        <w:tc>
          <w:tcPr>
            <w:tcW w:w="1321" w:type="dxa"/>
            <w:vAlign w:val="center"/>
          </w:tcPr>
          <w:p w:rsidR="00491A7E" w:rsidRPr="00DB3A4A" w:rsidRDefault="00491A7E" w:rsidP="00DB3A4A">
            <w:pPr>
              <w:pStyle w:val="TABLE"/>
              <w:spacing w:before="0" w:after="0"/>
              <w:rPr>
                <w:szCs w:val="22"/>
              </w:rPr>
            </w:pPr>
            <w:r w:rsidRPr="00DB3A4A">
              <w:rPr>
                <w:szCs w:val="22"/>
              </w:rPr>
              <w:t>74</w:t>
            </w:r>
          </w:p>
        </w:tc>
      </w:tr>
      <w:tr w:rsidR="00491A7E" w:rsidRPr="00DB3A4A" w:rsidTr="00361B75">
        <w:trPr>
          <w:jc w:val="center"/>
        </w:trPr>
        <w:tc>
          <w:tcPr>
            <w:tcW w:w="717" w:type="dxa"/>
            <w:vAlign w:val="center"/>
          </w:tcPr>
          <w:p w:rsidR="00491A7E" w:rsidRPr="00DB3A4A" w:rsidRDefault="00491A7E" w:rsidP="00DB3A4A">
            <w:pPr>
              <w:pStyle w:val="TABLE"/>
              <w:spacing w:before="0" w:after="0"/>
              <w:rPr>
                <w:szCs w:val="22"/>
              </w:rPr>
            </w:pPr>
            <w:r w:rsidRPr="00DB3A4A">
              <w:rPr>
                <w:szCs w:val="22"/>
              </w:rPr>
              <w:t>2</w:t>
            </w:r>
          </w:p>
        </w:tc>
        <w:tc>
          <w:tcPr>
            <w:tcW w:w="4281" w:type="dxa"/>
            <w:vAlign w:val="center"/>
          </w:tcPr>
          <w:p w:rsidR="00491A7E" w:rsidRPr="00DB3A4A" w:rsidRDefault="00491A7E" w:rsidP="00DB3A4A">
            <w:pPr>
              <w:pStyle w:val="TABLE"/>
              <w:spacing w:before="0" w:after="0"/>
              <w:rPr>
                <w:szCs w:val="22"/>
                <w:lang w:val="en-US"/>
              </w:rPr>
            </w:pPr>
            <w:r w:rsidRPr="00DB3A4A">
              <w:rPr>
                <w:szCs w:val="22"/>
                <w:lang w:val="en-US"/>
              </w:rPr>
              <w:t>Position</w:t>
            </w:r>
          </w:p>
        </w:tc>
        <w:tc>
          <w:tcPr>
            <w:tcW w:w="776" w:type="dxa"/>
            <w:vAlign w:val="center"/>
          </w:tcPr>
          <w:p w:rsidR="00491A7E" w:rsidRPr="00DB3A4A" w:rsidRDefault="00491A7E" w:rsidP="00DB3A4A">
            <w:pPr>
              <w:pStyle w:val="TABLE"/>
              <w:spacing w:before="0" w:after="0"/>
              <w:rPr>
                <w:szCs w:val="22"/>
              </w:rPr>
            </w:pPr>
            <w:r w:rsidRPr="00DB3A4A">
              <w:rPr>
                <w:szCs w:val="22"/>
              </w:rPr>
              <w:t>43</w:t>
            </w:r>
          </w:p>
        </w:tc>
        <w:tc>
          <w:tcPr>
            <w:tcW w:w="1305" w:type="dxa"/>
            <w:vAlign w:val="center"/>
          </w:tcPr>
          <w:p w:rsidR="00491A7E" w:rsidRPr="00DB3A4A" w:rsidRDefault="00491A7E" w:rsidP="00DB3A4A">
            <w:pPr>
              <w:pStyle w:val="TABLE"/>
              <w:spacing w:before="0" w:after="0"/>
              <w:rPr>
                <w:szCs w:val="22"/>
              </w:rPr>
            </w:pPr>
            <w:r w:rsidRPr="00DB3A4A">
              <w:rPr>
                <w:szCs w:val="22"/>
              </w:rPr>
              <w:t>12.6</w:t>
            </w:r>
          </w:p>
        </w:tc>
        <w:tc>
          <w:tcPr>
            <w:tcW w:w="738" w:type="dxa"/>
            <w:vAlign w:val="center"/>
          </w:tcPr>
          <w:p w:rsidR="00491A7E" w:rsidRPr="00DB3A4A" w:rsidRDefault="00491A7E" w:rsidP="00DB3A4A">
            <w:pPr>
              <w:pStyle w:val="TABLE"/>
              <w:spacing w:before="0" w:after="0"/>
              <w:rPr>
                <w:szCs w:val="22"/>
              </w:rPr>
            </w:pPr>
            <w:r w:rsidRPr="00DB3A4A">
              <w:rPr>
                <w:szCs w:val="22"/>
              </w:rPr>
              <w:t>16</w:t>
            </w:r>
          </w:p>
        </w:tc>
        <w:tc>
          <w:tcPr>
            <w:tcW w:w="1321" w:type="dxa"/>
            <w:vAlign w:val="center"/>
          </w:tcPr>
          <w:p w:rsidR="00491A7E" w:rsidRPr="00DB3A4A" w:rsidRDefault="00491A7E" w:rsidP="00DB3A4A">
            <w:pPr>
              <w:pStyle w:val="TABLE"/>
              <w:spacing w:before="0" w:after="0"/>
              <w:rPr>
                <w:szCs w:val="22"/>
              </w:rPr>
            </w:pPr>
            <w:r w:rsidRPr="00DB3A4A">
              <w:rPr>
                <w:szCs w:val="22"/>
              </w:rPr>
              <w:t>14.7</w:t>
            </w:r>
          </w:p>
        </w:tc>
      </w:tr>
      <w:tr w:rsidR="00491A7E" w:rsidRPr="00DB3A4A" w:rsidTr="00361B75">
        <w:trPr>
          <w:jc w:val="center"/>
        </w:trPr>
        <w:tc>
          <w:tcPr>
            <w:tcW w:w="717" w:type="dxa"/>
            <w:vAlign w:val="center"/>
          </w:tcPr>
          <w:p w:rsidR="00491A7E" w:rsidRPr="00DB3A4A" w:rsidRDefault="00491A7E" w:rsidP="00DB3A4A">
            <w:pPr>
              <w:pStyle w:val="TABLE"/>
              <w:spacing w:before="0" w:after="0"/>
              <w:rPr>
                <w:szCs w:val="22"/>
              </w:rPr>
            </w:pPr>
            <w:r w:rsidRPr="00DB3A4A">
              <w:rPr>
                <w:szCs w:val="22"/>
              </w:rPr>
              <w:t>3</w:t>
            </w:r>
          </w:p>
        </w:tc>
        <w:tc>
          <w:tcPr>
            <w:tcW w:w="4281" w:type="dxa"/>
            <w:vAlign w:val="center"/>
          </w:tcPr>
          <w:p w:rsidR="00491A7E" w:rsidRPr="00DB3A4A" w:rsidRDefault="00491A7E" w:rsidP="00DB3A4A">
            <w:pPr>
              <w:pStyle w:val="TABLE"/>
              <w:spacing w:before="0" w:after="0"/>
              <w:rPr>
                <w:szCs w:val="22"/>
                <w:lang w:val="en-US"/>
              </w:rPr>
            </w:pPr>
            <w:r w:rsidRPr="00DB3A4A">
              <w:rPr>
                <w:szCs w:val="22"/>
                <w:lang w:val="en-US"/>
              </w:rPr>
              <w:t>Office name</w:t>
            </w:r>
          </w:p>
        </w:tc>
        <w:tc>
          <w:tcPr>
            <w:tcW w:w="776" w:type="dxa"/>
            <w:vAlign w:val="center"/>
          </w:tcPr>
          <w:p w:rsidR="00491A7E" w:rsidRPr="00DB3A4A" w:rsidRDefault="00491A7E" w:rsidP="00DB3A4A">
            <w:pPr>
              <w:pStyle w:val="TABLE"/>
              <w:spacing w:before="0" w:after="0"/>
              <w:rPr>
                <w:szCs w:val="22"/>
              </w:rPr>
            </w:pPr>
            <w:r w:rsidRPr="00DB3A4A">
              <w:rPr>
                <w:szCs w:val="22"/>
              </w:rPr>
              <w:t>10</w:t>
            </w:r>
          </w:p>
        </w:tc>
        <w:tc>
          <w:tcPr>
            <w:tcW w:w="1305" w:type="dxa"/>
            <w:vAlign w:val="center"/>
          </w:tcPr>
          <w:p w:rsidR="00491A7E" w:rsidRPr="00DB3A4A" w:rsidRDefault="00491A7E" w:rsidP="00DB3A4A">
            <w:pPr>
              <w:pStyle w:val="TABLE"/>
              <w:spacing w:before="0" w:after="0"/>
              <w:rPr>
                <w:szCs w:val="22"/>
              </w:rPr>
            </w:pPr>
            <w:r w:rsidRPr="00DB3A4A">
              <w:rPr>
                <w:szCs w:val="22"/>
              </w:rPr>
              <w:t>3</w:t>
            </w:r>
          </w:p>
        </w:tc>
        <w:tc>
          <w:tcPr>
            <w:tcW w:w="738" w:type="dxa"/>
            <w:vAlign w:val="center"/>
          </w:tcPr>
          <w:p w:rsidR="00491A7E" w:rsidRPr="00DB3A4A" w:rsidRDefault="00491A7E" w:rsidP="00DB3A4A">
            <w:pPr>
              <w:pStyle w:val="TABLE"/>
              <w:spacing w:before="0" w:after="0"/>
              <w:rPr>
                <w:szCs w:val="22"/>
              </w:rPr>
            </w:pPr>
            <w:r w:rsidRPr="00DB3A4A">
              <w:rPr>
                <w:szCs w:val="22"/>
              </w:rPr>
              <w:t>0</w:t>
            </w:r>
          </w:p>
        </w:tc>
        <w:tc>
          <w:tcPr>
            <w:tcW w:w="1321" w:type="dxa"/>
            <w:vAlign w:val="center"/>
          </w:tcPr>
          <w:p w:rsidR="00491A7E" w:rsidRPr="00DB3A4A" w:rsidRDefault="00491A7E" w:rsidP="00DB3A4A">
            <w:pPr>
              <w:pStyle w:val="TABLE"/>
              <w:spacing w:before="0" w:after="0"/>
              <w:rPr>
                <w:szCs w:val="22"/>
              </w:rPr>
            </w:pPr>
            <w:r w:rsidRPr="00DB3A4A">
              <w:rPr>
                <w:szCs w:val="22"/>
              </w:rPr>
              <w:t>0</w:t>
            </w:r>
          </w:p>
        </w:tc>
      </w:tr>
      <w:tr w:rsidR="00491A7E" w:rsidRPr="00DB3A4A" w:rsidTr="00361B75">
        <w:trPr>
          <w:jc w:val="center"/>
        </w:trPr>
        <w:tc>
          <w:tcPr>
            <w:tcW w:w="717" w:type="dxa"/>
            <w:vAlign w:val="center"/>
          </w:tcPr>
          <w:p w:rsidR="00491A7E" w:rsidRPr="00DB3A4A" w:rsidRDefault="00491A7E" w:rsidP="00DB3A4A">
            <w:pPr>
              <w:pStyle w:val="TABLE"/>
              <w:spacing w:before="0" w:after="0"/>
              <w:rPr>
                <w:szCs w:val="22"/>
              </w:rPr>
            </w:pPr>
            <w:r w:rsidRPr="00DB3A4A">
              <w:rPr>
                <w:szCs w:val="22"/>
              </w:rPr>
              <w:t>4</w:t>
            </w:r>
          </w:p>
        </w:tc>
        <w:tc>
          <w:tcPr>
            <w:tcW w:w="4281" w:type="dxa"/>
            <w:vAlign w:val="center"/>
          </w:tcPr>
          <w:p w:rsidR="00491A7E" w:rsidRPr="00DB3A4A" w:rsidRDefault="00491A7E" w:rsidP="00DB3A4A">
            <w:pPr>
              <w:pStyle w:val="TABLE"/>
              <w:spacing w:before="0" w:after="0"/>
              <w:rPr>
                <w:szCs w:val="22"/>
              </w:rPr>
            </w:pPr>
            <w:r w:rsidRPr="00DB3A4A">
              <w:rPr>
                <w:szCs w:val="22"/>
              </w:rPr>
              <w:t>Anh/chị</w:t>
            </w:r>
          </w:p>
        </w:tc>
        <w:tc>
          <w:tcPr>
            <w:tcW w:w="776" w:type="dxa"/>
            <w:vAlign w:val="center"/>
          </w:tcPr>
          <w:p w:rsidR="00491A7E" w:rsidRPr="00DB3A4A" w:rsidRDefault="00491A7E" w:rsidP="00DB3A4A">
            <w:pPr>
              <w:pStyle w:val="TABLE"/>
              <w:spacing w:before="0" w:after="0"/>
              <w:rPr>
                <w:szCs w:val="22"/>
              </w:rPr>
            </w:pPr>
            <w:r w:rsidRPr="00DB3A4A">
              <w:rPr>
                <w:szCs w:val="22"/>
              </w:rPr>
              <w:t>8</w:t>
            </w:r>
          </w:p>
        </w:tc>
        <w:tc>
          <w:tcPr>
            <w:tcW w:w="1305" w:type="dxa"/>
            <w:vAlign w:val="center"/>
          </w:tcPr>
          <w:p w:rsidR="00491A7E" w:rsidRPr="00DB3A4A" w:rsidRDefault="00491A7E" w:rsidP="00DB3A4A">
            <w:pPr>
              <w:pStyle w:val="TABLE"/>
              <w:spacing w:before="0" w:after="0"/>
              <w:rPr>
                <w:szCs w:val="22"/>
              </w:rPr>
            </w:pPr>
            <w:r w:rsidRPr="00DB3A4A">
              <w:rPr>
                <w:szCs w:val="22"/>
              </w:rPr>
              <w:t>2.4</w:t>
            </w:r>
          </w:p>
        </w:tc>
        <w:tc>
          <w:tcPr>
            <w:tcW w:w="738" w:type="dxa"/>
            <w:vAlign w:val="center"/>
          </w:tcPr>
          <w:p w:rsidR="00491A7E" w:rsidRPr="00DB3A4A" w:rsidRDefault="00491A7E" w:rsidP="00DB3A4A">
            <w:pPr>
              <w:pStyle w:val="TABLE"/>
              <w:spacing w:before="0" w:after="0"/>
              <w:rPr>
                <w:szCs w:val="22"/>
              </w:rPr>
            </w:pPr>
            <w:r w:rsidRPr="00DB3A4A">
              <w:rPr>
                <w:szCs w:val="22"/>
              </w:rPr>
              <w:t>6</w:t>
            </w:r>
          </w:p>
        </w:tc>
        <w:tc>
          <w:tcPr>
            <w:tcW w:w="1321" w:type="dxa"/>
            <w:vAlign w:val="center"/>
          </w:tcPr>
          <w:p w:rsidR="00491A7E" w:rsidRPr="00DB3A4A" w:rsidRDefault="00491A7E" w:rsidP="00DB3A4A">
            <w:pPr>
              <w:pStyle w:val="TABLE"/>
              <w:spacing w:before="0" w:after="0"/>
              <w:rPr>
                <w:szCs w:val="22"/>
              </w:rPr>
            </w:pPr>
            <w:r w:rsidRPr="00DB3A4A">
              <w:rPr>
                <w:szCs w:val="22"/>
              </w:rPr>
              <w:t>5.5</w:t>
            </w:r>
          </w:p>
        </w:tc>
      </w:tr>
      <w:tr w:rsidR="00491A7E" w:rsidRPr="00DB3A4A" w:rsidTr="00361B75">
        <w:trPr>
          <w:jc w:val="center"/>
        </w:trPr>
        <w:tc>
          <w:tcPr>
            <w:tcW w:w="717" w:type="dxa"/>
            <w:vAlign w:val="center"/>
          </w:tcPr>
          <w:p w:rsidR="00491A7E" w:rsidRPr="00DB3A4A" w:rsidRDefault="00491A7E" w:rsidP="00DB3A4A">
            <w:pPr>
              <w:pStyle w:val="TABLE"/>
              <w:spacing w:before="0" w:after="0"/>
              <w:rPr>
                <w:szCs w:val="22"/>
              </w:rPr>
            </w:pPr>
            <w:r w:rsidRPr="00DB3A4A">
              <w:rPr>
                <w:szCs w:val="22"/>
              </w:rPr>
              <w:t>5</w:t>
            </w:r>
          </w:p>
        </w:tc>
        <w:tc>
          <w:tcPr>
            <w:tcW w:w="4281" w:type="dxa"/>
            <w:vAlign w:val="center"/>
          </w:tcPr>
          <w:p w:rsidR="00491A7E" w:rsidRPr="00DB3A4A" w:rsidRDefault="00491A7E" w:rsidP="00DB3A4A">
            <w:pPr>
              <w:pStyle w:val="TABLE"/>
              <w:spacing w:before="0" w:after="0"/>
              <w:rPr>
                <w:szCs w:val="22"/>
                <w:lang w:val="en-US"/>
              </w:rPr>
            </w:pPr>
            <w:r w:rsidRPr="00DB3A4A">
              <w:rPr>
                <w:szCs w:val="22"/>
                <w:lang w:val="en-US"/>
              </w:rPr>
              <w:t>Profession</w:t>
            </w:r>
          </w:p>
        </w:tc>
        <w:tc>
          <w:tcPr>
            <w:tcW w:w="776" w:type="dxa"/>
            <w:vAlign w:val="center"/>
          </w:tcPr>
          <w:p w:rsidR="00491A7E" w:rsidRPr="00DB3A4A" w:rsidRDefault="00491A7E" w:rsidP="00DB3A4A">
            <w:pPr>
              <w:pStyle w:val="TABLE"/>
              <w:spacing w:before="0" w:after="0"/>
              <w:rPr>
                <w:szCs w:val="22"/>
              </w:rPr>
            </w:pPr>
            <w:r w:rsidRPr="00DB3A4A">
              <w:rPr>
                <w:szCs w:val="22"/>
              </w:rPr>
              <w:t>1</w:t>
            </w:r>
          </w:p>
        </w:tc>
        <w:tc>
          <w:tcPr>
            <w:tcW w:w="1305" w:type="dxa"/>
            <w:vAlign w:val="center"/>
          </w:tcPr>
          <w:p w:rsidR="00491A7E" w:rsidRPr="00DB3A4A" w:rsidRDefault="00491A7E" w:rsidP="00DB3A4A">
            <w:pPr>
              <w:pStyle w:val="TABLE"/>
              <w:spacing w:before="0" w:after="0"/>
              <w:rPr>
                <w:szCs w:val="22"/>
              </w:rPr>
            </w:pPr>
            <w:r w:rsidRPr="00DB3A4A">
              <w:rPr>
                <w:szCs w:val="22"/>
              </w:rPr>
              <w:t>0.3</w:t>
            </w:r>
          </w:p>
        </w:tc>
        <w:tc>
          <w:tcPr>
            <w:tcW w:w="738" w:type="dxa"/>
            <w:vAlign w:val="center"/>
          </w:tcPr>
          <w:p w:rsidR="00491A7E" w:rsidRPr="00DB3A4A" w:rsidRDefault="00491A7E" w:rsidP="00DB3A4A">
            <w:pPr>
              <w:pStyle w:val="TABLE"/>
              <w:spacing w:before="0" w:after="0"/>
              <w:rPr>
                <w:szCs w:val="22"/>
              </w:rPr>
            </w:pPr>
            <w:r w:rsidRPr="00DB3A4A">
              <w:rPr>
                <w:szCs w:val="22"/>
              </w:rPr>
              <w:t>1</w:t>
            </w:r>
          </w:p>
        </w:tc>
        <w:tc>
          <w:tcPr>
            <w:tcW w:w="1321" w:type="dxa"/>
            <w:vAlign w:val="center"/>
          </w:tcPr>
          <w:p w:rsidR="00491A7E" w:rsidRPr="00DB3A4A" w:rsidRDefault="00491A7E" w:rsidP="00DB3A4A">
            <w:pPr>
              <w:pStyle w:val="TABLE"/>
              <w:spacing w:before="0" w:after="0"/>
              <w:rPr>
                <w:szCs w:val="22"/>
              </w:rPr>
            </w:pPr>
            <w:r w:rsidRPr="00DB3A4A">
              <w:rPr>
                <w:szCs w:val="22"/>
              </w:rPr>
              <w:t>1</w:t>
            </w:r>
          </w:p>
        </w:tc>
      </w:tr>
      <w:tr w:rsidR="00491A7E" w:rsidRPr="00DB3A4A" w:rsidTr="00361B75">
        <w:trPr>
          <w:jc w:val="center"/>
        </w:trPr>
        <w:tc>
          <w:tcPr>
            <w:tcW w:w="717" w:type="dxa"/>
            <w:vAlign w:val="center"/>
          </w:tcPr>
          <w:p w:rsidR="00491A7E" w:rsidRPr="00DB3A4A" w:rsidRDefault="00491A7E" w:rsidP="00DB3A4A">
            <w:pPr>
              <w:pStyle w:val="TABLE"/>
              <w:spacing w:before="0" w:after="0"/>
              <w:rPr>
                <w:szCs w:val="22"/>
              </w:rPr>
            </w:pPr>
            <w:r w:rsidRPr="00DB3A4A">
              <w:rPr>
                <w:szCs w:val="22"/>
              </w:rPr>
              <w:t>6</w:t>
            </w:r>
          </w:p>
        </w:tc>
        <w:tc>
          <w:tcPr>
            <w:tcW w:w="4281" w:type="dxa"/>
            <w:vAlign w:val="center"/>
          </w:tcPr>
          <w:p w:rsidR="00491A7E" w:rsidRPr="00DB3A4A" w:rsidRDefault="00491A7E" w:rsidP="00DB3A4A">
            <w:pPr>
              <w:pStyle w:val="TABLE"/>
              <w:spacing w:before="0" w:after="0"/>
              <w:rPr>
                <w:szCs w:val="22"/>
              </w:rPr>
            </w:pPr>
            <w:r w:rsidRPr="00DB3A4A">
              <w:rPr>
                <w:szCs w:val="22"/>
              </w:rPr>
              <w:t>Bạn</w:t>
            </w:r>
          </w:p>
        </w:tc>
        <w:tc>
          <w:tcPr>
            <w:tcW w:w="776" w:type="dxa"/>
            <w:vAlign w:val="center"/>
          </w:tcPr>
          <w:p w:rsidR="00491A7E" w:rsidRPr="00DB3A4A" w:rsidRDefault="00491A7E" w:rsidP="00DB3A4A">
            <w:pPr>
              <w:pStyle w:val="TABLE"/>
              <w:spacing w:before="0" w:after="0"/>
              <w:rPr>
                <w:szCs w:val="22"/>
              </w:rPr>
            </w:pPr>
            <w:r w:rsidRPr="00DB3A4A">
              <w:rPr>
                <w:szCs w:val="22"/>
              </w:rPr>
              <w:t>0</w:t>
            </w:r>
          </w:p>
        </w:tc>
        <w:tc>
          <w:tcPr>
            <w:tcW w:w="1305" w:type="dxa"/>
            <w:vAlign w:val="center"/>
          </w:tcPr>
          <w:p w:rsidR="00491A7E" w:rsidRPr="00DB3A4A" w:rsidRDefault="00491A7E" w:rsidP="00DB3A4A">
            <w:pPr>
              <w:pStyle w:val="TABLE"/>
              <w:spacing w:before="0" w:after="0"/>
              <w:rPr>
                <w:szCs w:val="22"/>
              </w:rPr>
            </w:pPr>
            <w:r w:rsidRPr="00DB3A4A">
              <w:rPr>
                <w:szCs w:val="22"/>
              </w:rPr>
              <w:t>0</w:t>
            </w:r>
          </w:p>
        </w:tc>
        <w:tc>
          <w:tcPr>
            <w:tcW w:w="738" w:type="dxa"/>
            <w:vAlign w:val="center"/>
          </w:tcPr>
          <w:p w:rsidR="00491A7E" w:rsidRPr="00DB3A4A" w:rsidRDefault="00491A7E" w:rsidP="00DB3A4A">
            <w:pPr>
              <w:pStyle w:val="TABLE"/>
              <w:spacing w:before="0" w:after="0"/>
              <w:rPr>
                <w:szCs w:val="22"/>
              </w:rPr>
            </w:pPr>
            <w:r w:rsidRPr="00DB3A4A">
              <w:rPr>
                <w:szCs w:val="22"/>
              </w:rPr>
              <w:t>3</w:t>
            </w:r>
          </w:p>
        </w:tc>
        <w:tc>
          <w:tcPr>
            <w:tcW w:w="1321" w:type="dxa"/>
            <w:vAlign w:val="center"/>
          </w:tcPr>
          <w:p w:rsidR="00491A7E" w:rsidRPr="00DB3A4A" w:rsidRDefault="00491A7E" w:rsidP="00DB3A4A">
            <w:pPr>
              <w:pStyle w:val="TABLE"/>
              <w:spacing w:before="0" w:after="0"/>
              <w:rPr>
                <w:szCs w:val="22"/>
              </w:rPr>
            </w:pPr>
            <w:r w:rsidRPr="00DB3A4A">
              <w:rPr>
                <w:szCs w:val="22"/>
              </w:rPr>
              <w:t>2.8</w:t>
            </w:r>
          </w:p>
        </w:tc>
      </w:tr>
      <w:tr w:rsidR="00491A7E" w:rsidRPr="00DB3A4A" w:rsidTr="00361B75">
        <w:trPr>
          <w:jc w:val="center"/>
        </w:trPr>
        <w:tc>
          <w:tcPr>
            <w:tcW w:w="717" w:type="dxa"/>
            <w:vAlign w:val="center"/>
          </w:tcPr>
          <w:p w:rsidR="00491A7E" w:rsidRPr="00DB3A4A" w:rsidRDefault="00491A7E" w:rsidP="00DB3A4A">
            <w:pPr>
              <w:pStyle w:val="TABLE"/>
              <w:spacing w:before="0" w:after="0"/>
              <w:rPr>
                <w:szCs w:val="22"/>
              </w:rPr>
            </w:pPr>
            <w:r w:rsidRPr="00DB3A4A">
              <w:rPr>
                <w:szCs w:val="22"/>
              </w:rPr>
              <w:t>7</w:t>
            </w:r>
          </w:p>
        </w:tc>
        <w:tc>
          <w:tcPr>
            <w:tcW w:w="4281" w:type="dxa"/>
            <w:vAlign w:val="center"/>
          </w:tcPr>
          <w:p w:rsidR="00491A7E" w:rsidRPr="00DB3A4A" w:rsidRDefault="00491A7E" w:rsidP="00DB3A4A">
            <w:pPr>
              <w:pStyle w:val="TABLE"/>
              <w:spacing w:before="0" w:after="0"/>
              <w:rPr>
                <w:szCs w:val="22"/>
                <w:lang w:val="en-US"/>
              </w:rPr>
            </w:pPr>
            <w:r w:rsidRPr="00DB3A4A">
              <w:rPr>
                <w:szCs w:val="22"/>
                <w:lang w:val="en-US"/>
              </w:rPr>
              <w:t>Name</w:t>
            </w:r>
          </w:p>
        </w:tc>
        <w:tc>
          <w:tcPr>
            <w:tcW w:w="776" w:type="dxa"/>
            <w:vAlign w:val="center"/>
          </w:tcPr>
          <w:p w:rsidR="00491A7E" w:rsidRPr="00DB3A4A" w:rsidRDefault="00491A7E" w:rsidP="00DB3A4A">
            <w:pPr>
              <w:pStyle w:val="TABLE"/>
              <w:spacing w:before="0" w:after="0"/>
              <w:rPr>
                <w:szCs w:val="22"/>
              </w:rPr>
            </w:pPr>
            <w:r w:rsidRPr="00DB3A4A">
              <w:rPr>
                <w:szCs w:val="22"/>
              </w:rPr>
              <w:t>0</w:t>
            </w:r>
          </w:p>
        </w:tc>
        <w:tc>
          <w:tcPr>
            <w:tcW w:w="1305" w:type="dxa"/>
            <w:vAlign w:val="center"/>
          </w:tcPr>
          <w:p w:rsidR="00491A7E" w:rsidRPr="00DB3A4A" w:rsidRDefault="00491A7E" w:rsidP="00DB3A4A">
            <w:pPr>
              <w:pStyle w:val="TABLE"/>
              <w:spacing w:before="0" w:after="0"/>
              <w:rPr>
                <w:szCs w:val="22"/>
              </w:rPr>
            </w:pPr>
            <w:r w:rsidRPr="00DB3A4A">
              <w:rPr>
                <w:szCs w:val="22"/>
              </w:rPr>
              <w:t>0</w:t>
            </w:r>
          </w:p>
        </w:tc>
        <w:tc>
          <w:tcPr>
            <w:tcW w:w="738" w:type="dxa"/>
            <w:vAlign w:val="center"/>
          </w:tcPr>
          <w:p w:rsidR="00491A7E" w:rsidRPr="00DB3A4A" w:rsidRDefault="00491A7E" w:rsidP="00DB3A4A">
            <w:pPr>
              <w:pStyle w:val="TABLE"/>
              <w:spacing w:before="0" w:after="0"/>
              <w:rPr>
                <w:szCs w:val="22"/>
              </w:rPr>
            </w:pPr>
            <w:r w:rsidRPr="00DB3A4A">
              <w:rPr>
                <w:szCs w:val="22"/>
              </w:rPr>
              <w:t>2</w:t>
            </w:r>
          </w:p>
        </w:tc>
        <w:tc>
          <w:tcPr>
            <w:tcW w:w="1321" w:type="dxa"/>
            <w:vAlign w:val="center"/>
          </w:tcPr>
          <w:p w:rsidR="00491A7E" w:rsidRPr="00DB3A4A" w:rsidRDefault="00491A7E" w:rsidP="00DB3A4A">
            <w:pPr>
              <w:pStyle w:val="TABLE"/>
              <w:spacing w:before="0" w:after="0"/>
              <w:rPr>
                <w:szCs w:val="22"/>
              </w:rPr>
            </w:pPr>
            <w:r w:rsidRPr="00DB3A4A">
              <w:rPr>
                <w:szCs w:val="22"/>
              </w:rPr>
              <w:t>1.8</w:t>
            </w:r>
          </w:p>
        </w:tc>
      </w:tr>
      <w:tr w:rsidR="00556098" w:rsidRPr="00DB3A4A" w:rsidTr="00361B75">
        <w:trPr>
          <w:jc w:val="center"/>
        </w:trPr>
        <w:tc>
          <w:tcPr>
            <w:tcW w:w="4998" w:type="dxa"/>
            <w:gridSpan w:val="2"/>
            <w:vAlign w:val="center"/>
          </w:tcPr>
          <w:p w:rsidR="00556098" w:rsidRPr="00DB3A4A" w:rsidRDefault="00361B75" w:rsidP="00DB3A4A">
            <w:pPr>
              <w:pStyle w:val="TABLE"/>
              <w:spacing w:before="0" w:after="0"/>
              <w:rPr>
                <w:b/>
                <w:szCs w:val="22"/>
                <w:lang w:val="en-US"/>
              </w:rPr>
            </w:pPr>
            <w:r w:rsidRPr="00DB3A4A">
              <w:rPr>
                <w:b/>
                <w:szCs w:val="22"/>
                <w:lang w:val="en-US"/>
              </w:rPr>
              <w:t>Total</w:t>
            </w:r>
          </w:p>
        </w:tc>
        <w:tc>
          <w:tcPr>
            <w:tcW w:w="776" w:type="dxa"/>
            <w:vAlign w:val="center"/>
          </w:tcPr>
          <w:p w:rsidR="00556098" w:rsidRPr="00DB3A4A" w:rsidRDefault="00556098" w:rsidP="00DB3A4A">
            <w:pPr>
              <w:pStyle w:val="TABLE"/>
              <w:spacing w:before="0" w:after="0"/>
              <w:rPr>
                <w:b/>
                <w:szCs w:val="22"/>
              </w:rPr>
            </w:pPr>
            <w:r w:rsidRPr="00DB3A4A">
              <w:rPr>
                <w:b/>
                <w:szCs w:val="22"/>
              </w:rPr>
              <w:t>337</w:t>
            </w:r>
          </w:p>
        </w:tc>
        <w:tc>
          <w:tcPr>
            <w:tcW w:w="1305" w:type="dxa"/>
            <w:vAlign w:val="center"/>
          </w:tcPr>
          <w:p w:rsidR="00556098" w:rsidRPr="00DB3A4A" w:rsidRDefault="00556098" w:rsidP="00DB3A4A">
            <w:pPr>
              <w:pStyle w:val="TABLE"/>
              <w:spacing w:before="0" w:after="0"/>
              <w:rPr>
                <w:b/>
                <w:szCs w:val="22"/>
              </w:rPr>
            </w:pPr>
            <w:r w:rsidRPr="00DB3A4A">
              <w:rPr>
                <w:b/>
                <w:szCs w:val="22"/>
              </w:rPr>
              <w:t>100</w:t>
            </w:r>
          </w:p>
        </w:tc>
        <w:tc>
          <w:tcPr>
            <w:tcW w:w="738" w:type="dxa"/>
            <w:vAlign w:val="center"/>
          </w:tcPr>
          <w:p w:rsidR="00556098" w:rsidRPr="00DB3A4A" w:rsidRDefault="00556098" w:rsidP="00DB3A4A">
            <w:pPr>
              <w:pStyle w:val="TABLE"/>
              <w:spacing w:before="0" w:after="0"/>
              <w:rPr>
                <w:b/>
                <w:szCs w:val="22"/>
              </w:rPr>
            </w:pPr>
            <w:r w:rsidRPr="00DB3A4A">
              <w:rPr>
                <w:b/>
                <w:szCs w:val="22"/>
              </w:rPr>
              <w:t>109</w:t>
            </w:r>
          </w:p>
        </w:tc>
        <w:tc>
          <w:tcPr>
            <w:tcW w:w="1321" w:type="dxa"/>
            <w:vAlign w:val="center"/>
          </w:tcPr>
          <w:p w:rsidR="00556098" w:rsidRPr="00DB3A4A" w:rsidRDefault="00556098" w:rsidP="00DB3A4A">
            <w:pPr>
              <w:pStyle w:val="TABLE"/>
              <w:spacing w:before="0" w:after="0"/>
              <w:rPr>
                <w:szCs w:val="22"/>
              </w:rPr>
            </w:pPr>
            <w:r w:rsidRPr="00DB3A4A">
              <w:rPr>
                <w:b/>
                <w:szCs w:val="22"/>
              </w:rPr>
              <w:t>100</w:t>
            </w:r>
          </w:p>
        </w:tc>
      </w:tr>
    </w:tbl>
    <w:p w:rsidR="00556098" w:rsidRPr="00DB3A4A" w:rsidRDefault="00556098" w:rsidP="00DB3A4A">
      <w:pPr>
        <w:pStyle w:val="TD"/>
        <w:spacing w:before="0" w:after="0" w:line="360" w:lineRule="atLeast"/>
        <w:rPr>
          <w:rFonts w:ascii="Times New Roman Bold" w:hAnsi="Times New Roman Bold"/>
          <w:b/>
          <w:spacing w:val="-4"/>
          <w:lang w:val="en-US"/>
        </w:rPr>
      </w:pPr>
      <w:bookmarkStart w:id="158" w:name="_Toc181551140"/>
      <w:bookmarkStart w:id="159" w:name="_Toc181551823"/>
      <w:bookmarkStart w:id="160" w:name="_Toc183661492"/>
      <w:bookmarkStart w:id="161" w:name="_Toc183673468"/>
      <w:bookmarkStart w:id="162" w:name="_Toc183673788"/>
      <w:bookmarkStart w:id="163" w:name="_Toc476252469"/>
      <w:bookmarkStart w:id="164" w:name="_Toc485533150"/>
      <w:r w:rsidRPr="00DB3A4A">
        <w:rPr>
          <w:rFonts w:ascii="Times New Roman Bold" w:hAnsi="Times New Roman Bold"/>
          <w:b/>
          <w:spacing w:val="-4"/>
        </w:rPr>
        <w:t xml:space="preserve">Bảng 3.3: </w:t>
      </w:r>
      <w:bookmarkEnd w:id="158"/>
      <w:bookmarkEnd w:id="159"/>
      <w:bookmarkEnd w:id="160"/>
      <w:bookmarkEnd w:id="161"/>
      <w:bookmarkEnd w:id="162"/>
      <w:bookmarkEnd w:id="163"/>
      <w:bookmarkEnd w:id="164"/>
      <w:r w:rsidR="00DA2CD5" w:rsidRPr="00DB3A4A">
        <w:rPr>
          <w:rFonts w:ascii="Times New Roman Bold" w:hAnsi="Times New Roman Bold"/>
          <w:b/>
          <w:spacing w:val="-4"/>
          <w:lang w:val="en-US"/>
        </w:rPr>
        <w:t>Percentages of pronoun groups as appear in group</w:t>
      </w:r>
      <w:r w:rsidR="00DA2CD5" w:rsidRPr="00DB3A4A">
        <w:rPr>
          <w:rFonts w:ascii="Times New Roman Bold" w:hAnsi="Times New Roman Bold"/>
          <w:b/>
          <w:spacing w:val="-4"/>
        </w:rPr>
        <w:t xml:space="preserve"> </w:t>
      </w:r>
      <w:r w:rsidR="00DA2CD5" w:rsidRPr="00DB3A4A">
        <w:rPr>
          <w:rFonts w:ascii="Times New Roman Bold" w:hAnsi="Times New Roman Bold"/>
          <w:b/>
          <w:spacing w:val="-4"/>
          <w:lang w:val="en-US"/>
        </w:rPr>
        <w:t>2 and 3 interviews</w:t>
      </w:r>
    </w:p>
    <w:p w:rsidR="00F02A8B" w:rsidRPr="00DD2B4B" w:rsidRDefault="009624E4" w:rsidP="005B52BE">
      <w:pPr>
        <w:spacing w:after="0" w:line="360" w:lineRule="atLeast"/>
        <w:ind w:firstLine="720"/>
        <w:rPr>
          <w:sz w:val="30"/>
          <w:lang w:val="en-US"/>
        </w:rPr>
      </w:pPr>
      <w:r w:rsidRPr="00DD2B4B">
        <w:rPr>
          <w:sz w:val="30"/>
          <w:lang w:val="en-US"/>
        </w:rPr>
        <w:lastRenderedPageBreak/>
        <w:t xml:space="preserve">Generally, </w:t>
      </w:r>
      <w:r w:rsidR="00431849" w:rsidRPr="00DD2B4B">
        <w:rPr>
          <w:sz w:val="30"/>
          <w:lang w:val="en-US"/>
        </w:rPr>
        <w:t>interview</w:t>
      </w:r>
      <w:r w:rsidR="00431849">
        <w:rPr>
          <w:sz w:val="30"/>
          <w:lang w:val="en-US"/>
        </w:rPr>
        <w:t>er</w:t>
      </w:r>
      <w:r w:rsidR="00431849" w:rsidRPr="00DD2B4B">
        <w:rPr>
          <w:sz w:val="30"/>
          <w:lang w:val="en-US"/>
        </w:rPr>
        <w:t>s’</w:t>
      </w:r>
      <w:r w:rsidRPr="00DD2B4B">
        <w:rPr>
          <w:sz w:val="30"/>
          <w:lang w:val="en-US"/>
        </w:rPr>
        <w:t xml:space="preserve"> usage of pronouns in a neutral way which is appropriate and not impolite. Most common pronouns are </w:t>
      </w:r>
      <w:r w:rsidR="00F02A8B" w:rsidRPr="00DD2B4B">
        <w:rPr>
          <w:i/>
          <w:sz w:val="30"/>
        </w:rPr>
        <w:t>anh/chị/</w:t>
      </w:r>
      <w:r w:rsidR="007378A2" w:rsidRPr="00DD2B4B">
        <w:rPr>
          <w:i/>
          <w:sz w:val="30"/>
          <w:lang w:val="en-US"/>
        </w:rPr>
        <w:t>name</w:t>
      </w:r>
      <w:r w:rsidR="00F02A8B" w:rsidRPr="00DD2B4B">
        <w:rPr>
          <w:i/>
          <w:sz w:val="30"/>
        </w:rPr>
        <w:t xml:space="preserve"> </w:t>
      </w:r>
      <w:r w:rsidRPr="00DD2B4B">
        <w:rPr>
          <w:sz w:val="30"/>
          <w:lang w:val="en-US"/>
        </w:rPr>
        <w:t>or</w:t>
      </w:r>
      <w:r w:rsidR="00F02A8B" w:rsidRPr="00DD2B4B">
        <w:rPr>
          <w:sz w:val="30"/>
        </w:rPr>
        <w:t xml:space="preserve"> </w:t>
      </w:r>
      <w:r w:rsidR="00F02A8B" w:rsidRPr="00DD2B4B">
        <w:rPr>
          <w:i/>
          <w:sz w:val="30"/>
        </w:rPr>
        <w:t>ông/bà/</w:t>
      </w:r>
      <w:r w:rsidR="007378A2" w:rsidRPr="00DD2B4B">
        <w:rPr>
          <w:i/>
          <w:sz w:val="30"/>
          <w:lang w:val="en-US"/>
        </w:rPr>
        <w:t>position</w:t>
      </w:r>
      <w:r w:rsidR="00F02A8B" w:rsidRPr="00DD2B4B">
        <w:rPr>
          <w:sz w:val="30"/>
        </w:rPr>
        <w:t xml:space="preserve">. </w:t>
      </w:r>
      <w:r w:rsidRPr="00DD2B4B">
        <w:rPr>
          <w:sz w:val="30"/>
          <w:lang w:val="en-US"/>
        </w:rPr>
        <w:t>The former make the participants close, the later show interviewer’s respect toward interviewee</w:t>
      </w:r>
      <w:r w:rsidR="00F02A8B" w:rsidRPr="00DD2B4B">
        <w:rPr>
          <w:sz w:val="30"/>
        </w:rPr>
        <w:t>.</w:t>
      </w:r>
    </w:p>
    <w:p w:rsidR="004F33A8" w:rsidRPr="00DD2B4B" w:rsidRDefault="004F33A8" w:rsidP="005B52BE">
      <w:pPr>
        <w:pStyle w:val="ListParagraph"/>
        <w:numPr>
          <w:ilvl w:val="0"/>
          <w:numId w:val="1"/>
        </w:numPr>
        <w:spacing w:after="0" w:line="360" w:lineRule="atLeast"/>
        <w:ind w:left="0" w:firstLine="720"/>
        <w:contextualSpacing w:val="0"/>
        <w:outlineLvl w:val="0"/>
        <w:rPr>
          <w:b/>
          <w:vanish/>
          <w:sz w:val="30"/>
          <w:lang w:val="en-US"/>
        </w:rPr>
      </w:pPr>
      <w:bookmarkStart w:id="165" w:name="_Toc485533133"/>
    </w:p>
    <w:p w:rsidR="004F33A8" w:rsidRPr="00DD2B4B" w:rsidRDefault="004F33A8" w:rsidP="005B52BE">
      <w:pPr>
        <w:pStyle w:val="ListParagraph"/>
        <w:numPr>
          <w:ilvl w:val="1"/>
          <w:numId w:val="1"/>
        </w:numPr>
        <w:spacing w:after="0" w:line="360" w:lineRule="atLeast"/>
        <w:ind w:left="0" w:firstLine="720"/>
        <w:contextualSpacing w:val="0"/>
        <w:outlineLvl w:val="0"/>
        <w:rPr>
          <w:caps/>
          <w:vanish/>
          <w:sz w:val="30"/>
          <w:lang w:val="en-US"/>
        </w:rPr>
      </w:pPr>
    </w:p>
    <w:p w:rsidR="004F33A8" w:rsidRPr="00DD2B4B" w:rsidRDefault="004F33A8" w:rsidP="005B52BE">
      <w:pPr>
        <w:pStyle w:val="ListParagraph"/>
        <w:keepNext/>
        <w:numPr>
          <w:ilvl w:val="2"/>
          <w:numId w:val="1"/>
        </w:numPr>
        <w:spacing w:after="0" w:line="360" w:lineRule="atLeast"/>
        <w:ind w:left="0" w:firstLine="720"/>
        <w:contextualSpacing w:val="0"/>
        <w:outlineLvl w:val="2"/>
        <w:rPr>
          <w:rFonts w:eastAsia="SimSun"/>
          <w:b/>
          <w:bCs/>
          <w:vanish/>
          <w:sz w:val="30"/>
          <w:lang w:val="en-US"/>
        </w:rPr>
      </w:pPr>
    </w:p>
    <w:p w:rsidR="004F33A8" w:rsidRPr="00DD2B4B" w:rsidRDefault="004F33A8" w:rsidP="005B52BE">
      <w:pPr>
        <w:pStyle w:val="ListParagraph"/>
        <w:keepNext/>
        <w:numPr>
          <w:ilvl w:val="2"/>
          <w:numId w:val="1"/>
        </w:numPr>
        <w:spacing w:after="0" w:line="360" w:lineRule="atLeast"/>
        <w:ind w:left="0" w:firstLine="720"/>
        <w:contextualSpacing w:val="0"/>
        <w:outlineLvl w:val="2"/>
        <w:rPr>
          <w:rFonts w:eastAsia="SimSun"/>
          <w:b/>
          <w:bCs/>
          <w:vanish/>
          <w:sz w:val="30"/>
          <w:lang w:val="en-US"/>
        </w:rPr>
      </w:pPr>
    </w:p>
    <w:bookmarkEnd w:id="165"/>
    <w:p w:rsidR="00F02A8B" w:rsidRPr="00DD2B4B" w:rsidRDefault="005B52BE" w:rsidP="005B52BE">
      <w:pPr>
        <w:spacing w:after="0" w:line="360" w:lineRule="atLeast"/>
        <w:ind w:firstLine="720"/>
        <w:rPr>
          <w:sz w:val="30"/>
          <w:lang w:val="en-US"/>
        </w:rPr>
      </w:pPr>
      <w:r>
        <w:rPr>
          <w:sz w:val="30"/>
          <w:lang w:val="en-US"/>
        </w:rPr>
        <w:t>However, i</w:t>
      </w:r>
      <w:r w:rsidR="00096B1C" w:rsidRPr="00DD2B4B">
        <w:rPr>
          <w:sz w:val="30"/>
          <w:lang w:val="en-US"/>
        </w:rPr>
        <w:t xml:space="preserve">n </w:t>
      </w:r>
      <w:r w:rsidR="00035470">
        <w:rPr>
          <w:sz w:val="30"/>
          <w:lang w:val="en-US"/>
        </w:rPr>
        <w:t>850 interviews</w:t>
      </w:r>
      <w:r w:rsidR="00096B1C" w:rsidRPr="00DD2B4B">
        <w:rPr>
          <w:sz w:val="30"/>
          <w:lang w:val="en-US"/>
        </w:rPr>
        <w:t>, there are 71 cases where there is no pronoun.</w:t>
      </w:r>
      <w:r w:rsidR="00F02A8B" w:rsidRPr="00DD2B4B">
        <w:rPr>
          <w:sz w:val="30"/>
        </w:rPr>
        <w:t xml:space="preserve"> </w:t>
      </w:r>
      <w:r w:rsidR="00096B1C" w:rsidRPr="00DD2B4B">
        <w:rPr>
          <w:sz w:val="30"/>
          <w:lang w:val="en-US"/>
        </w:rPr>
        <w:t>The breakdown by group of these is given in following table</w:t>
      </w:r>
      <w:r w:rsidR="00F02A8B" w:rsidRPr="00DD2B4B">
        <w:rPr>
          <w:sz w:val="30"/>
        </w:rPr>
        <w:t>:</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3678"/>
        <w:gridCol w:w="3000"/>
        <w:gridCol w:w="1134"/>
      </w:tblGrid>
      <w:tr w:rsidR="00F02A8B" w:rsidRPr="00DD2B4B" w:rsidTr="00485ABB">
        <w:trPr>
          <w:trHeight w:val="227"/>
          <w:jc w:val="center"/>
        </w:trPr>
        <w:tc>
          <w:tcPr>
            <w:tcW w:w="1076" w:type="dxa"/>
          </w:tcPr>
          <w:p w:rsidR="00F02A8B" w:rsidRPr="00DD2B4B" w:rsidRDefault="00096B1C" w:rsidP="00DB3A4A">
            <w:pPr>
              <w:pStyle w:val="TH"/>
              <w:spacing w:before="0" w:after="0"/>
              <w:jc w:val="both"/>
              <w:rPr>
                <w:sz w:val="30"/>
                <w:szCs w:val="22"/>
                <w:lang w:val="en-US"/>
              </w:rPr>
            </w:pPr>
            <w:r w:rsidRPr="00DD2B4B">
              <w:rPr>
                <w:sz w:val="30"/>
                <w:szCs w:val="22"/>
                <w:lang w:val="en-US"/>
              </w:rPr>
              <w:t>Group</w:t>
            </w:r>
          </w:p>
        </w:tc>
        <w:tc>
          <w:tcPr>
            <w:tcW w:w="3678" w:type="dxa"/>
          </w:tcPr>
          <w:p w:rsidR="00F02A8B" w:rsidRPr="00DD2B4B" w:rsidRDefault="00096B1C" w:rsidP="00DB3A4A">
            <w:pPr>
              <w:pStyle w:val="TH"/>
              <w:spacing w:before="0" w:after="0"/>
              <w:jc w:val="both"/>
              <w:rPr>
                <w:sz w:val="30"/>
                <w:szCs w:val="22"/>
                <w:lang w:val="en-US"/>
              </w:rPr>
            </w:pPr>
            <w:r w:rsidRPr="00DD2B4B">
              <w:rPr>
                <w:sz w:val="30"/>
                <w:szCs w:val="22"/>
                <w:lang w:val="en-US"/>
              </w:rPr>
              <w:t>Question without pronoun</w:t>
            </w:r>
          </w:p>
        </w:tc>
        <w:tc>
          <w:tcPr>
            <w:tcW w:w="3000" w:type="dxa"/>
          </w:tcPr>
          <w:p w:rsidR="00F02A8B" w:rsidRPr="00DD2B4B" w:rsidRDefault="00485ABB" w:rsidP="00DB3A4A">
            <w:pPr>
              <w:pStyle w:val="TH"/>
              <w:spacing w:before="0" w:after="0"/>
              <w:rPr>
                <w:sz w:val="30"/>
                <w:szCs w:val="22"/>
                <w:lang w:val="en-US"/>
              </w:rPr>
            </w:pPr>
            <w:r>
              <w:rPr>
                <w:sz w:val="30"/>
                <w:szCs w:val="22"/>
                <w:lang w:val="en-US"/>
              </w:rPr>
              <w:t xml:space="preserve">Number of </w:t>
            </w:r>
            <w:r w:rsidR="00096B1C" w:rsidRPr="00DD2B4B">
              <w:rPr>
                <w:sz w:val="30"/>
                <w:szCs w:val="22"/>
                <w:lang w:val="en-US"/>
              </w:rPr>
              <w:t>interview</w:t>
            </w:r>
          </w:p>
        </w:tc>
        <w:tc>
          <w:tcPr>
            <w:tcW w:w="1134" w:type="dxa"/>
          </w:tcPr>
          <w:p w:rsidR="00096B1C" w:rsidRPr="00DD2B4B" w:rsidRDefault="00096B1C" w:rsidP="00DB3A4A">
            <w:pPr>
              <w:pStyle w:val="TH"/>
              <w:spacing w:before="0" w:after="0"/>
              <w:jc w:val="both"/>
              <w:rPr>
                <w:sz w:val="30"/>
                <w:szCs w:val="22"/>
                <w:lang w:val="en-US"/>
              </w:rPr>
            </w:pPr>
            <w:r w:rsidRPr="00DD2B4B">
              <w:rPr>
                <w:sz w:val="30"/>
                <w:szCs w:val="22"/>
                <w:lang w:val="en-US"/>
              </w:rPr>
              <w:t>Rate</w:t>
            </w:r>
          </w:p>
          <w:p w:rsidR="00F02A8B" w:rsidRPr="00DD2B4B" w:rsidRDefault="00F02A8B" w:rsidP="00DB3A4A">
            <w:pPr>
              <w:pStyle w:val="TH"/>
              <w:spacing w:before="0" w:after="0"/>
              <w:jc w:val="both"/>
              <w:rPr>
                <w:sz w:val="30"/>
                <w:szCs w:val="22"/>
              </w:rPr>
            </w:pPr>
            <w:r w:rsidRPr="00DD2B4B">
              <w:rPr>
                <w:sz w:val="30"/>
                <w:szCs w:val="22"/>
              </w:rPr>
              <w:t>(%)</w:t>
            </w:r>
          </w:p>
        </w:tc>
      </w:tr>
      <w:tr w:rsidR="00F02A8B" w:rsidRPr="00DD2B4B" w:rsidTr="00485ABB">
        <w:trPr>
          <w:trHeight w:val="227"/>
          <w:jc w:val="center"/>
        </w:trPr>
        <w:tc>
          <w:tcPr>
            <w:tcW w:w="1076" w:type="dxa"/>
          </w:tcPr>
          <w:p w:rsidR="00F02A8B" w:rsidRPr="00DD2B4B" w:rsidRDefault="00F02A8B" w:rsidP="00DB3A4A">
            <w:pPr>
              <w:pStyle w:val="TABLE"/>
              <w:spacing w:before="0" w:after="0"/>
              <w:rPr>
                <w:sz w:val="30"/>
                <w:szCs w:val="22"/>
              </w:rPr>
            </w:pPr>
            <w:r w:rsidRPr="00DD2B4B">
              <w:rPr>
                <w:sz w:val="30"/>
                <w:szCs w:val="22"/>
              </w:rPr>
              <w:t>F1</w:t>
            </w:r>
          </w:p>
        </w:tc>
        <w:tc>
          <w:tcPr>
            <w:tcW w:w="3678" w:type="dxa"/>
          </w:tcPr>
          <w:p w:rsidR="00F02A8B" w:rsidRPr="00DD2B4B" w:rsidRDefault="00F02A8B" w:rsidP="00DB3A4A">
            <w:pPr>
              <w:pStyle w:val="TABLE"/>
              <w:spacing w:before="0" w:after="0"/>
              <w:rPr>
                <w:sz w:val="30"/>
                <w:szCs w:val="22"/>
              </w:rPr>
            </w:pPr>
            <w:r w:rsidRPr="00DD2B4B">
              <w:rPr>
                <w:sz w:val="30"/>
                <w:szCs w:val="22"/>
              </w:rPr>
              <w:t>58</w:t>
            </w:r>
          </w:p>
        </w:tc>
        <w:tc>
          <w:tcPr>
            <w:tcW w:w="3000" w:type="dxa"/>
          </w:tcPr>
          <w:p w:rsidR="00F02A8B" w:rsidRPr="00DD2B4B" w:rsidRDefault="00F02A8B" w:rsidP="00DB3A4A">
            <w:pPr>
              <w:pStyle w:val="TABLE"/>
              <w:spacing w:before="0" w:after="0"/>
              <w:rPr>
                <w:sz w:val="30"/>
                <w:szCs w:val="22"/>
              </w:rPr>
            </w:pPr>
            <w:r w:rsidRPr="00DD2B4B">
              <w:rPr>
                <w:sz w:val="30"/>
                <w:szCs w:val="22"/>
              </w:rPr>
              <w:t>387</w:t>
            </w:r>
          </w:p>
        </w:tc>
        <w:tc>
          <w:tcPr>
            <w:tcW w:w="1134" w:type="dxa"/>
          </w:tcPr>
          <w:p w:rsidR="00F02A8B" w:rsidRPr="00DD2B4B" w:rsidRDefault="00C42807" w:rsidP="00DB3A4A">
            <w:pPr>
              <w:pStyle w:val="TABLE"/>
              <w:spacing w:before="0" w:after="0"/>
              <w:rPr>
                <w:sz w:val="30"/>
                <w:szCs w:val="22"/>
              </w:rPr>
            </w:pPr>
            <w:r>
              <w:rPr>
                <w:sz w:val="30"/>
                <w:szCs w:val="22"/>
              </w:rPr>
              <w:t>14.</w:t>
            </w:r>
            <w:r w:rsidR="00F02A8B" w:rsidRPr="00DD2B4B">
              <w:rPr>
                <w:sz w:val="30"/>
                <w:szCs w:val="22"/>
              </w:rPr>
              <w:t>98</w:t>
            </w:r>
          </w:p>
        </w:tc>
      </w:tr>
      <w:tr w:rsidR="00F02A8B" w:rsidRPr="00DD2B4B" w:rsidTr="00485ABB">
        <w:trPr>
          <w:trHeight w:val="227"/>
          <w:jc w:val="center"/>
        </w:trPr>
        <w:tc>
          <w:tcPr>
            <w:tcW w:w="1076" w:type="dxa"/>
          </w:tcPr>
          <w:p w:rsidR="00F02A8B" w:rsidRPr="00DD2B4B" w:rsidRDefault="00F02A8B" w:rsidP="00DB3A4A">
            <w:pPr>
              <w:pStyle w:val="TABLE"/>
              <w:spacing w:before="0" w:after="0"/>
              <w:rPr>
                <w:sz w:val="30"/>
                <w:szCs w:val="22"/>
              </w:rPr>
            </w:pPr>
            <w:r w:rsidRPr="00DD2B4B">
              <w:rPr>
                <w:sz w:val="30"/>
                <w:szCs w:val="22"/>
              </w:rPr>
              <w:t>F2</w:t>
            </w:r>
          </w:p>
        </w:tc>
        <w:tc>
          <w:tcPr>
            <w:tcW w:w="3678" w:type="dxa"/>
          </w:tcPr>
          <w:p w:rsidR="00F02A8B" w:rsidRPr="00DD2B4B" w:rsidRDefault="00F02A8B" w:rsidP="00DB3A4A">
            <w:pPr>
              <w:pStyle w:val="TABLE"/>
              <w:spacing w:before="0" w:after="0"/>
              <w:rPr>
                <w:sz w:val="30"/>
                <w:szCs w:val="22"/>
              </w:rPr>
            </w:pPr>
            <w:r w:rsidRPr="00DD2B4B">
              <w:rPr>
                <w:sz w:val="30"/>
                <w:szCs w:val="22"/>
              </w:rPr>
              <w:t>9</w:t>
            </w:r>
          </w:p>
        </w:tc>
        <w:tc>
          <w:tcPr>
            <w:tcW w:w="3000" w:type="dxa"/>
          </w:tcPr>
          <w:p w:rsidR="00F02A8B" w:rsidRPr="00DD2B4B" w:rsidRDefault="00F02A8B" w:rsidP="00DB3A4A">
            <w:pPr>
              <w:pStyle w:val="TABLE"/>
              <w:spacing w:before="0" w:after="0"/>
              <w:rPr>
                <w:sz w:val="30"/>
                <w:szCs w:val="22"/>
              </w:rPr>
            </w:pPr>
            <w:r w:rsidRPr="00DD2B4B">
              <w:rPr>
                <w:sz w:val="30"/>
                <w:szCs w:val="22"/>
              </w:rPr>
              <w:t>345</w:t>
            </w:r>
          </w:p>
        </w:tc>
        <w:tc>
          <w:tcPr>
            <w:tcW w:w="1134" w:type="dxa"/>
          </w:tcPr>
          <w:p w:rsidR="00F02A8B" w:rsidRPr="00DD2B4B" w:rsidRDefault="00F02A8B" w:rsidP="00DB3A4A">
            <w:pPr>
              <w:pStyle w:val="TABLE"/>
              <w:spacing w:before="0" w:after="0"/>
              <w:rPr>
                <w:sz w:val="30"/>
                <w:szCs w:val="22"/>
                <w:lang w:val="en-US"/>
              </w:rPr>
            </w:pPr>
            <w:r w:rsidRPr="00DD2B4B">
              <w:rPr>
                <w:sz w:val="30"/>
                <w:szCs w:val="22"/>
              </w:rPr>
              <w:t>2.6</w:t>
            </w:r>
            <w:r w:rsidRPr="00DD2B4B">
              <w:rPr>
                <w:sz w:val="30"/>
                <w:szCs w:val="22"/>
                <w:lang w:val="en-US"/>
              </w:rPr>
              <w:t>1</w:t>
            </w:r>
          </w:p>
        </w:tc>
      </w:tr>
      <w:tr w:rsidR="00F02A8B" w:rsidRPr="00DD2B4B" w:rsidTr="00485ABB">
        <w:trPr>
          <w:trHeight w:val="227"/>
          <w:jc w:val="center"/>
        </w:trPr>
        <w:tc>
          <w:tcPr>
            <w:tcW w:w="1076" w:type="dxa"/>
          </w:tcPr>
          <w:p w:rsidR="00F02A8B" w:rsidRPr="00DD2B4B" w:rsidRDefault="00F02A8B" w:rsidP="00DB3A4A">
            <w:pPr>
              <w:pStyle w:val="TABLE"/>
              <w:spacing w:before="0" w:after="0"/>
              <w:rPr>
                <w:sz w:val="30"/>
                <w:szCs w:val="22"/>
              </w:rPr>
            </w:pPr>
            <w:r w:rsidRPr="00DD2B4B">
              <w:rPr>
                <w:sz w:val="30"/>
                <w:szCs w:val="22"/>
              </w:rPr>
              <w:t>F3</w:t>
            </w:r>
          </w:p>
        </w:tc>
        <w:tc>
          <w:tcPr>
            <w:tcW w:w="3678" w:type="dxa"/>
          </w:tcPr>
          <w:p w:rsidR="00F02A8B" w:rsidRPr="00DD2B4B" w:rsidRDefault="00F02A8B" w:rsidP="00DB3A4A">
            <w:pPr>
              <w:pStyle w:val="TABLE"/>
              <w:spacing w:before="0" w:after="0"/>
              <w:rPr>
                <w:sz w:val="30"/>
                <w:szCs w:val="22"/>
              </w:rPr>
            </w:pPr>
            <w:r w:rsidRPr="00DD2B4B">
              <w:rPr>
                <w:sz w:val="30"/>
                <w:szCs w:val="22"/>
              </w:rPr>
              <w:t>4</w:t>
            </w:r>
          </w:p>
        </w:tc>
        <w:tc>
          <w:tcPr>
            <w:tcW w:w="3000" w:type="dxa"/>
          </w:tcPr>
          <w:p w:rsidR="00F02A8B" w:rsidRPr="00DD2B4B" w:rsidRDefault="00F02A8B" w:rsidP="00DB3A4A">
            <w:pPr>
              <w:pStyle w:val="TABLE"/>
              <w:spacing w:before="0" w:after="0"/>
              <w:rPr>
                <w:sz w:val="30"/>
                <w:szCs w:val="22"/>
              </w:rPr>
            </w:pPr>
            <w:r w:rsidRPr="00DD2B4B">
              <w:rPr>
                <w:sz w:val="30"/>
                <w:szCs w:val="22"/>
              </w:rPr>
              <w:t>118</w:t>
            </w:r>
          </w:p>
        </w:tc>
        <w:tc>
          <w:tcPr>
            <w:tcW w:w="1134" w:type="dxa"/>
          </w:tcPr>
          <w:p w:rsidR="00F02A8B" w:rsidRPr="00DD2B4B" w:rsidRDefault="00C42807" w:rsidP="00DB3A4A">
            <w:pPr>
              <w:pStyle w:val="TABLE"/>
              <w:spacing w:before="0" w:after="0"/>
              <w:rPr>
                <w:sz w:val="30"/>
                <w:szCs w:val="22"/>
              </w:rPr>
            </w:pPr>
            <w:r>
              <w:rPr>
                <w:sz w:val="30"/>
                <w:szCs w:val="22"/>
              </w:rPr>
              <w:t>3.</w:t>
            </w:r>
            <w:r w:rsidR="00F02A8B" w:rsidRPr="00DD2B4B">
              <w:rPr>
                <w:sz w:val="30"/>
                <w:szCs w:val="22"/>
              </w:rPr>
              <w:t>38</w:t>
            </w:r>
          </w:p>
        </w:tc>
      </w:tr>
    </w:tbl>
    <w:p w:rsidR="00F02A8B" w:rsidRPr="00014DAA" w:rsidRDefault="00096B1C" w:rsidP="00DB3A4A">
      <w:pPr>
        <w:pStyle w:val="TD"/>
        <w:spacing w:before="0" w:after="0" w:line="360" w:lineRule="atLeast"/>
        <w:rPr>
          <w:b/>
          <w:sz w:val="30"/>
          <w:lang w:val="en-US"/>
        </w:rPr>
      </w:pPr>
      <w:bookmarkStart w:id="166" w:name="_Toc485533151"/>
      <w:r w:rsidRPr="00014DAA">
        <w:rPr>
          <w:b/>
          <w:sz w:val="30"/>
          <w:lang w:val="en-US"/>
        </w:rPr>
        <w:t>Table</w:t>
      </w:r>
      <w:r w:rsidR="00F02A8B" w:rsidRPr="00014DAA">
        <w:rPr>
          <w:b/>
          <w:sz w:val="30"/>
        </w:rPr>
        <w:t xml:space="preserve"> 3.4: </w:t>
      </w:r>
      <w:bookmarkEnd w:id="166"/>
      <w:r w:rsidRPr="00014DAA">
        <w:rPr>
          <w:b/>
          <w:sz w:val="30"/>
          <w:lang w:val="en-US"/>
        </w:rPr>
        <w:t>Interviewer utterance missing pronoun</w:t>
      </w:r>
    </w:p>
    <w:p w:rsidR="00556098" w:rsidRPr="00DD2B4B" w:rsidRDefault="00096B1C" w:rsidP="00DB3A4A">
      <w:pPr>
        <w:spacing w:after="0" w:line="340" w:lineRule="atLeast"/>
        <w:ind w:firstLine="720"/>
        <w:rPr>
          <w:sz w:val="30"/>
          <w:lang w:val="en-US"/>
        </w:rPr>
      </w:pPr>
      <w:r w:rsidRPr="00DD2B4B">
        <w:rPr>
          <w:sz w:val="30"/>
          <w:lang w:val="en-US"/>
        </w:rPr>
        <w:t xml:space="preserve">The table shows that most of the cases </w:t>
      </w:r>
      <w:r w:rsidR="00431849">
        <w:rPr>
          <w:sz w:val="30"/>
        </w:rPr>
        <w:t>(14.</w:t>
      </w:r>
      <w:r w:rsidRPr="00DD2B4B">
        <w:rPr>
          <w:sz w:val="30"/>
        </w:rPr>
        <w:t>98%)</w:t>
      </w:r>
      <w:r w:rsidRPr="00DD2B4B">
        <w:rPr>
          <w:sz w:val="30"/>
          <w:lang w:val="en-US"/>
        </w:rPr>
        <w:t xml:space="preserve"> are in group 1, and very little of them are in group 2 or 3 </w:t>
      </w:r>
      <w:r w:rsidRPr="00DD2B4B">
        <w:rPr>
          <w:sz w:val="30"/>
        </w:rPr>
        <w:t xml:space="preserve">(2.61% </w:t>
      </w:r>
      <w:r w:rsidRPr="00DD2B4B">
        <w:rPr>
          <w:sz w:val="30"/>
          <w:lang w:val="en-US"/>
        </w:rPr>
        <w:t>and</w:t>
      </w:r>
      <w:r w:rsidRPr="00DD2B4B">
        <w:rPr>
          <w:sz w:val="30"/>
        </w:rPr>
        <w:t xml:space="preserve"> 3.38%)</w:t>
      </w:r>
      <w:r w:rsidRPr="00DD2B4B">
        <w:rPr>
          <w:sz w:val="30"/>
          <w:lang w:val="en-US"/>
        </w:rPr>
        <w:t xml:space="preserve">. </w:t>
      </w:r>
      <w:r w:rsidR="00181DE2" w:rsidRPr="00DD2B4B">
        <w:rPr>
          <w:sz w:val="30"/>
          <w:lang w:val="en-US"/>
        </w:rPr>
        <w:t>Even though</w:t>
      </w:r>
      <w:r w:rsidRPr="00DD2B4B">
        <w:rPr>
          <w:sz w:val="30"/>
          <w:lang w:val="en-US"/>
        </w:rPr>
        <w:t xml:space="preserve"> </w:t>
      </w:r>
      <w:r w:rsidR="00181DE2" w:rsidRPr="00DD2B4B">
        <w:rPr>
          <w:sz w:val="30"/>
          <w:lang w:val="en-US"/>
        </w:rPr>
        <w:t>in</w:t>
      </w:r>
      <w:r w:rsidR="00181DE2">
        <w:rPr>
          <w:sz w:val="30"/>
          <w:lang w:val="en-US"/>
        </w:rPr>
        <w:t xml:space="preserve"> the second and third groups</w:t>
      </w:r>
      <w:r w:rsidRPr="00DD2B4B">
        <w:rPr>
          <w:sz w:val="30"/>
          <w:lang w:val="en-US"/>
        </w:rPr>
        <w:t xml:space="preserve">, there are not much of them, but the existence of them shows that sometimes the interviewer is not careful enough. Group 1 is interview of celebrities who often </w:t>
      </w:r>
      <w:r w:rsidR="00431849">
        <w:rPr>
          <w:sz w:val="30"/>
          <w:lang w:val="en-US"/>
        </w:rPr>
        <w:t>are</w:t>
      </w:r>
      <w:r w:rsidR="002B0BF3" w:rsidRPr="00DD2B4B">
        <w:rPr>
          <w:sz w:val="30"/>
          <w:lang w:val="en-US"/>
        </w:rPr>
        <w:t xml:space="preserve"> </w:t>
      </w:r>
      <w:r w:rsidRPr="00DD2B4B">
        <w:rPr>
          <w:sz w:val="30"/>
          <w:lang w:val="en-US"/>
        </w:rPr>
        <w:t xml:space="preserve">young and </w:t>
      </w:r>
      <w:r w:rsidR="002B0BF3" w:rsidRPr="00DD2B4B">
        <w:rPr>
          <w:sz w:val="30"/>
          <w:lang w:val="en-US"/>
        </w:rPr>
        <w:t>wild, and protocol is not as important to them as to the other groups. Because of that interviewer has more</w:t>
      </w:r>
      <w:r w:rsidRPr="00DD2B4B">
        <w:rPr>
          <w:sz w:val="30"/>
          <w:lang w:val="en-US"/>
        </w:rPr>
        <w:t xml:space="preserve"> </w:t>
      </w:r>
      <w:r w:rsidR="002B0BF3" w:rsidRPr="00DD2B4B">
        <w:rPr>
          <w:sz w:val="30"/>
          <w:lang w:val="en-US"/>
        </w:rPr>
        <w:t>flexibility in using pronoun and in the way question being presented.</w:t>
      </w:r>
    </w:p>
    <w:p w:rsidR="00F02A8B" w:rsidRPr="00DD2B4B" w:rsidRDefault="00361B75" w:rsidP="00DB3A4A">
      <w:pPr>
        <w:pStyle w:val="H2"/>
        <w:spacing w:before="0" w:after="0" w:line="340" w:lineRule="atLeast"/>
        <w:ind w:left="0" w:firstLine="720"/>
        <w:jc w:val="both"/>
        <w:rPr>
          <w:sz w:val="30"/>
          <w:szCs w:val="22"/>
        </w:rPr>
      </w:pPr>
      <w:bookmarkStart w:id="167" w:name="_Toc485533134"/>
      <w:r w:rsidRPr="00DD2B4B">
        <w:rPr>
          <w:sz w:val="30"/>
          <w:szCs w:val="22"/>
          <w:lang w:val="en-US"/>
        </w:rPr>
        <w:t xml:space="preserve">Modal verbs </w:t>
      </w:r>
      <w:r w:rsidR="00431849">
        <w:rPr>
          <w:sz w:val="30"/>
          <w:szCs w:val="22"/>
          <w:lang w:val="en-US"/>
        </w:rPr>
        <w:t>and</w:t>
      </w:r>
      <w:r w:rsidRPr="00DD2B4B">
        <w:rPr>
          <w:sz w:val="30"/>
          <w:szCs w:val="22"/>
          <w:lang w:val="en-US"/>
        </w:rPr>
        <w:t xml:space="preserve"> phrases to moderate politeness in press interview</w:t>
      </w:r>
      <w:bookmarkEnd w:id="167"/>
    </w:p>
    <w:p w:rsidR="00F02A8B" w:rsidRPr="00DD2B4B" w:rsidRDefault="00361B75" w:rsidP="00DB3A4A">
      <w:pPr>
        <w:pStyle w:val="H3"/>
        <w:spacing w:before="0" w:after="0" w:line="340" w:lineRule="atLeast"/>
        <w:ind w:left="0" w:firstLine="720"/>
        <w:rPr>
          <w:spacing w:val="-6"/>
          <w:sz w:val="30"/>
          <w:szCs w:val="22"/>
        </w:rPr>
      </w:pPr>
      <w:bookmarkStart w:id="168" w:name="_Toc485533135"/>
      <w:r w:rsidRPr="00DD2B4B">
        <w:rPr>
          <w:spacing w:val="-6"/>
          <w:sz w:val="30"/>
          <w:szCs w:val="22"/>
          <w:lang w:val="en-US"/>
        </w:rPr>
        <w:t>Modal verbs at the end of the question and politeness</w:t>
      </w:r>
      <w:bookmarkEnd w:id="168"/>
    </w:p>
    <w:p w:rsidR="00F02A8B" w:rsidRPr="00DD2B4B" w:rsidRDefault="00AF5D09" w:rsidP="00DB3A4A">
      <w:pPr>
        <w:pStyle w:val="H4"/>
        <w:spacing w:before="0" w:after="0" w:line="340" w:lineRule="atLeast"/>
        <w:ind w:left="0" w:firstLine="720"/>
        <w:rPr>
          <w:sz w:val="30"/>
          <w:szCs w:val="22"/>
        </w:rPr>
      </w:pPr>
      <w:r w:rsidRPr="00DD2B4B">
        <w:rPr>
          <w:sz w:val="30"/>
          <w:szCs w:val="22"/>
          <w:lang w:val="en-US"/>
        </w:rPr>
        <w:t>Overview of common modal verbs used in interviews</w:t>
      </w:r>
    </w:p>
    <w:p w:rsidR="00E85007" w:rsidRPr="00DD2B4B" w:rsidRDefault="00DA2CD5" w:rsidP="00DB3A4A">
      <w:pPr>
        <w:spacing w:after="0" w:line="340" w:lineRule="atLeast"/>
        <w:ind w:firstLine="720"/>
        <w:rPr>
          <w:sz w:val="30"/>
        </w:rPr>
      </w:pPr>
      <w:r w:rsidRPr="00DD2B4B">
        <w:rPr>
          <w:sz w:val="30"/>
          <w:lang w:val="en-US"/>
        </w:rPr>
        <w:t xml:space="preserve">Table 3.5 show the count of </w:t>
      </w:r>
      <w:r w:rsidR="00AF5D09" w:rsidRPr="00DD2B4B">
        <w:rPr>
          <w:sz w:val="30"/>
          <w:lang w:val="en-US"/>
        </w:rPr>
        <w:t>modal verbs</w:t>
      </w:r>
      <w:r w:rsidR="00E85007" w:rsidRPr="00DD2B4B">
        <w:rPr>
          <w:sz w:val="30"/>
        </w:rPr>
        <w:t xml:space="preserve"> </w:t>
      </w:r>
      <w:r w:rsidRPr="00DD2B4B">
        <w:rPr>
          <w:sz w:val="30"/>
          <w:lang w:val="en-US"/>
        </w:rPr>
        <w:t>in interviews</w:t>
      </w:r>
      <w:r w:rsidR="00E85007" w:rsidRPr="00DD2B4B">
        <w:rPr>
          <w:sz w:val="3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1426"/>
        <w:gridCol w:w="1321"/>
        <w:gridCol w:w="1181"/>
      </w:tblGrid>
      <w:tr w:rsidR="00E85007" w:rsidRPr="00DD2B4B" w:rsidTr="00014DAA">
        <w:trPr>
          <w:trHeight w:val="227"/>
          <w:jc w:val="center"/>
        </w:trPr>
        <w:tc>
          <w:tcPr>
            <w:tcW w:w="3190" w:type="dxa"/>
            <w:vAlign w:val="center"/>
          </w:tcPr>
          <w:p w:rsidR="00E85007" w:rsidRPr="00DD2B4B" w:rsidRDefault="00AF5D09" w:rsidP="00DB3A4A">
            <w:pPr>
              <w:pStyle w:val="TH"/>
              <w:spacing w:before="0" w:after="0" w:line="340" w:lineRule="atLeast"/>
              <w:jc w:val="both"/>
              <w:rPr>
                <w:sz w:val="30"/>
                <w:szCs w:val="22"/>
                <w:lang w:val="en-US"/>
              </w:rPr>
            </w:pPr>
            <w:r w:rsidRPr="00DD2B4B">
              <w:rPr>
                <w:sz w:val="30"/>
                <w:szCs w:val="22"/>
                <w:lang w:val="en-US"/>
              </w:rPr>
              <w:t>Group</w:t>
            </w:r>
          </w:p>
        </w:tc>
        <w:tc>
          <w:tcPr>
            <w:tcW w:w="1426" w:type="dxa"/>
            <w:vAlign w:val="center"/>
          </w:tcPr>
          <w:p w:rsidR="00E85007" w:rsidRPr="00DD2B4B" w:rsidRDefault="00E85007" w:rsidP="00DB3A4A">
            <w:pPr>
              <w:pStyle w:val="TH"/>
              <w:spacing w:before="0" w:after="0" w:line="340" w:lineRule="atLeast"/>
              <w:jc w:val="both"/>
              <w:rPr>
                <w:sz w:val="30"/>
                <w:szCs w:val="22"/>
              </w:rPr>
            </w:pPr>
            <w:r w:rsidRPr="00DD2B4B">
              <w:rPr>
                <w:sz w:val="30"/>
                <w:szCs w:val="22"/>
              </w:rPr>
              <w:t>F1</w:t>
            </w:r>
          </w:p>
        </w:tc>
        <w:tc>
          <w:tcPr>
            <w:tcW w:w="1321" w:type="dxa"/>
            <w:vAlign w:val="center"/>
          </w:tcPr>
          <w:p w:rsidR="00E85007" w:rsidRPr="00DD2B4B" w:rsidRDefault="00E85007" w:rsidP="00DB3A4A">
            <w:pPr>
              <w:pStyle w:val="TH"/>
              <w:spacing w:before="0" w:after="0" w:line="340" w:lineRule="atLeast"/>
              <w:jc w:val="both"/>
              <w:rPr>
                <w:sz w:val="30"/>
                <w:szCs w:val="22"/>
              </w:rPr>
            </w:pPr>
            <w:r w:rsidRPr="00DD2B4B">
              <w:rPr>
                <w:sz w:val="30"/>
                <w:szCs w:val="22"/>
              </w:rPr>
              <w:t>F2</w:t>
            </w:r>
          </w:p>
        </w:tc>
        <w:tc>
          <w:tcPr>
            <w:tcW w:w="1181" w:type="dxa"/>
            <w:vAlign w:val="center"/>
          </w:tcPr>
          <w:p w:rsidR="00E85007" w:rsidRPr="00DD2B4B" w:rsidRDefault="00E85007" w:rsidP="00DB3A4A">
            <w:pPr>
              <w:pStyle w:val="TH"/>
              <w:spacing w:before="0" w:after="0" w:line="340" w:lineRule="atLeast"/>
              <w:jc w:val="both"/>
              <w:rPr>
                <w:sz w:val="30"/>
                <w:szCs w:val="22"/>
              </w:rPr>
            </w:pPr>
            <w:r w:rsidRPr="00DD2B4B">
              <w:rPr>
                <w:sz w:val="30"/>
                <w:szCs w:val="22"/>
              </w:rPr>
              <w:t>F3</w:t>
            </w:r>
          </w:p>
        </w:tc>
      </w:tr>
      <w:tr w:rsidR="00E85007" w:rsidRPr="00DD2B4B" w:rsidTr="00014DAA">
        <w:trPr>
          <w:trHeight w:val="227"/>
          <w:jc w:val="center"/>
        </w:trPr>
        <w:tc>
          <w:tcPr>
            <w:tcW w:w="3190" w:type="dxa"/>
            <w:vAlign w:val="center"/>
          </w:tcPr>
          <w:p w:rsidR="00E85007" w:rsidRPr="00DD2B4B" w:rsidRDefault="00AF5D09" w:rsidP="00DB3A4A">
            <w:pPr>
              <w:pStyle w:val="TABLE"/>
              <w:spacing w:before="0" w:after="0" w:line="340" w:lineRule="atLeast"/>
              <w:rPr>
                <w:sz w:val="30"/>
                <w:szCs w:val="22"/>
                <w:lang w:val="en-US"/>
              </w:rPr>
            </w:pPr>
            <w:r w:rsidRPr="00DD2B4B">
              <w:rPr>
                <w:sz w:val="30"/>
                <w:szCs w:val="22"/>
                <w:lang w:val="en-US"/>
              </w:rPr>
              <w:t>Modal verbs</w:t>
            </w:r>
          </w:p>
        </w:tc>
        <w:tc>
          <w:tcPr>
            <w:tcW w:w="1426" w:type="dxa"/>
            <w:vAlign w:val="center"/>
          </w:tcPr>
          <w:p w:rsidR="00E85007" w:rsidRPr="00DD2B4B" w:rsidRDefault="00E85007" w:rsidP="00DB3A4A">
            <w:pPr>
              <w:pStyle w:val="TABLE"/>
              <w:spacing w:before="0" w:after="0" w:line="340" w:lineRule="atLeast"/>
              <w:rPr>
                <w:sz w:val="30"/>
                <w:szCs w:val="22"/>
              </w:rPr>
            </w:pPr>
            <w:r w:rsidRPr="00DD2B4B">
              <w:rPr>
                <w:sz w:val="30"/>
                <w:szCs w:val="22"/>
              </w:rPr>
              <w:t>76</w:t>
            </w:r>
          </w:p>
        </w:tc>
        <w:tc>
          <w:tcPr>
            <w:tcW w:w="1321" w:type="dxa"/>
            <w:vAlign w:val="center"/>
          </w:tcPr>
          <w:p w:rsidR="00E85007" w:rsidRPr="00DD2B4B" w:rsidRDefault="00E85007" w:rsidP="00DB3A4A">
            <w:pPr>
              <w:pStyle w:val="TABLE"/>
              <w:spacing w:before="0" w:after="0" w:line="340" w:lineRule="atLeast"/>
              <w:rPr>
                <w:sz w:val="30"/>
                <w:szCs w:val="22"/>
              </w:rPr>
            </w:pPr>
            <w:r w:rsidRPr="00DD2B4B">
              <w:rPr>
                <w:sz w:val="30"/>
                <w:szCs w:val="22"/>
              </w:rPr>
              <w:t>4</w:t>
            </w:r>
          </w:p>
        </w:tc>
        <w:tc>
          <w:tcPr>
            <w:tcW w:w="1181" w:type="dxa"/>
            <w:vAlign w:val="center"/>
          </w:tcPr>
          <w:p w:rsidR="00E85007" w:rsidRPr="00DD2B4B" w:rsidRDefault="00E85007" w:rsidP="00DB3A4A">
            <w:pPr>
              <w:pStyle w:val="TABLE"/>
              <w:spacing w:before="0" w:after="0" w:line="340" w:lineRule="atLeast"/>
              <w:rPr>
                <w:sz w:val="30"/>
                <w:szCs w:val="22"/>
              </w:rPr>
            </w:pPr>
            <w:r w:rsidRPr="00DD2B4B">
              <w:rPr>
                <w:sz w:val="30"/>
                <w:szCs w:val="22"/>
              </w:rPr>
              <w:t>2</w:t>
            </w:r>
          </w:p>
        </w:tc>
      </w:tr>
      <w:tr w:rsidR="00E85007" w:rsidRPr="00DD2B4B" w:rsidTr="00014DAA">
        <w:trPr>
          <w:trHeight w:val="227"/>
          <w:jc w:val="center"/>
        </w:trPr>
        <w:tc>
          <w:tcPr>
            <w:tcW w:w="3190" w:type="dxa"/>
            <w:vAlign w:val="center"/>
          </w:tcPr>
          <w:p w:rsidR="00E85007" w:rsidRPr="00F626B3" w:rsidRDefault="00AF5D09" w:rsidP="00DB3A4A">
            <w:pPr>
              <w:pStyle w:val="TABLE"/>
              <w:spacing w:before="0" w:after="0" w:line="340" w:lineRule="atLeast"/>
              <w:rPr>
                <w:sz w:val="30"/>
                <w:szCs w:val="22"/>
                <w:lang w:val="en-US"/>
              </w:rPr>
            </w:pPr>
            <w:r w:rsidRPr="00F626B3">
              <w:rPr>
                <w:sz w:val="30"/>
                <w:szCs w:val="22"/>
                <w:lang w:val="en-US"/>
              </w:rPr>
              <w:t xml:space="preserve">Number of </w:t>
            </w:r>
            <w:r w:rsidR="00F626B3" w:rsidRPr="00F626B3">
              <w:rPr>
                <w:sz w:val="30"/>
                <w:szCs w:val="22"/>
                <w:lang w:val="en-US"/>
              </w:rPr>
              <w:t>speech acts</w:t>
            </w:r>
          </w:p>
        </w:tc>
        <w:tc>
          <w:tcPr>
            <w:tcW w:w="1426" w:type="dxa"/>
            <w:vAlign w:val="center"/>
          </w:tcPr>
          <w:p w:rsidR="00E85007" w:rsidRPr="00DD2B4B" w:rsidRDefault="00C42807" w:rsidP="00DB3A4A">
            <w:pPr>
              <w:pStyle w:val="TABLE"/>
              <w:spacing w:before="0" w:after="0" w:line="340" w:lineRule="atLeast"/>
              <w:rPr>
                <w:sz w:val="30"/>
                <w:szCs w:val="22"/>
              </w:rPr>
            </w:pPr>
            <w:r>
              <w:rPr>
                <w:sz w:val="30"/>
                <w:szCs w:val="22"/>
              </w:rPr>
              <w:t>5382</w:t>
            </w:r>
          </w:p>
        </w:tc>
        <w:tc>
          <w:tcPr>
            <w:tcW w:w="1321" w:type="dxa"/>
            <w:vAlign w:val="center"/>
          </w:tcPr>
          <w:p w:rsidR="00E85007" w:rsidRPr="00DD2B4B" w:rsidRDefault="00C42807" w:rsidP="00DB3A4A">
            <w:pPr>
              <w:pStyle w:val="TABLE"/>
              <w:spacing w:before="0" w:after="0" w:line="340" w:lineRule="atLeast"/>
              <w:rPr>
                <w:sz w:val="30"/>
                <w:szCs w:val="22"/>
              </w:rPr>
            </w:pPr>
            <w:r>
              <w:rPr>
                <w:sz w:val="30"/>
                <w:szCs w:val="22"/>
              </w:rPr>
              <w:t>2507</w:t>
            </w:r>
          </w:p>
        </w:tc>
        <w:tc>
          <w:tcPr>
            <w:tcW w:w="1181" w:type="dxa"/>
            <w:vAlign w:val="center"/>
          </w:tcPr>
          <w:p w:rsidR="00E85007" w:rsidRPr="00C42807" w:rsidRDefault="00C42807" w:rsidP="00DB3A4A">
            <w:pPr>
              <w:pStyle w:val="TABLE"/>
              <w:spacing w:before="0" w:after="0" w:line="340" w:lineRule="atLeast"/>
              <w:rPr>
                <w:sz w:val="30"/>
                <w:szCs w:val="22"/>
                <w:lang w:val="en-US"/>
              </w:rPr>
            </w:pPr>
            <w:r>
              <w:rPr>
                <w:sz w:val="30"/>
                <w:szCs w:val="22"/>
                <w:lang w:val="en-US"/>
              </w:rPr>
              <w:t>854</w:t>
            </w:r>
          </w:p>
        </w:tc>
      </w:tr>
      <w:tr w:rsidR="00E85007" w:rsidRPr="00DD2B4B" w:rsidTr="00014DAA">
        <w:trPr>
          <w:trHeight w:val="227"/>
          <w:jc w:val="center"/>
        </w:trPr>
        <w:tc>
          <w:tcPr>
            <w:tcW w:w="3190" w:type="dxa"/>
            <w:vAlign w:val="center"/>
          </w:tcPr>
          <w:p w:rsidR="00E85007" w:rsidRPr="00DD2B4B" w:rsidRDefault="00AF5D09" w:rsidP="00DB3A4A">
            <w:pPr>
              <w:pStyle w:val="TABLE"/>
              <w:spacing w:before="0" w:after="0" w:line="340" w:lineRule="atLeast"/>
              <w:rPr>
                <w:b/>
                <w:sz w:val="30"/>
                <w:szCs w:val="22"/>
              </w:rPr>
            </w:pPr>
            <w:r w:rsidRPr="00DD2B4B">
              <w:rPr>
                <w:b/>
                <w:sz w:val="30"/>
                <w:szCs w:val="22"/>
                <w:lang w:val="en-US"/>
              </w:rPr>
              <w:t>Percentage</w:t>
            </w:r>
          </w:p>
        </w:tc>
        <w:tc>
          <w:tcPr>
            <w:tcW w:w="1426" w:type="dxa"/>
            <w:vAlign w:val="center"/>
          </w:tcPr>
          <w:p w:rsidR="00E85007" w:rsidRPr="00DD2B4B" w:rsidRDefault="00C42807" w:rsidP="00DB3A4A">
            <w:pPr>
              <w:pStyle w:val="TABLE"/>
              <w:spacing w:before="0" w:after="0" w:line="340" w:lineRule="atLeast"/>
              <w:rPr>
                <w:sz w:val="30"/>
                <w:szCs w:val="22"/>
              </w:rPr>
            </w:pPr>
            <w:r>
              <w:rPr>
                <w:sz w:val="30"/>
                <w:szCs w:val="22"/>
              </w:rPr>
              <w:t>1.42</w:t>
            </w:r>
          </w:p>
        </w:tc>
        <w:tc>
          <w:tcPr>
            <w:tcW w:w="1321" w:type="dxa"/>
            <w:vAlign w:val="center"/>
          </w:tcPr>
          <w:p w:rsidR="00E85007" w:rsidRPr="00DD2B4B" w:rsidRDefault="00C42807" w:rsidP="00DB3A4A">
            <w:pPr>
              <w:pStyle w:val="TABLE"/>
              <w:spacing w:before="0" w:after="0" w:line="340" w:lineRule="atLeast"/>
              <w:rPr>
                <w:sz w:val="30"/>
                <w:szCs w:val="22"/>
              </w:rPr>
            </w:pPr>
            <w:r>
              <w:rPr>
                <w:sz w:val="30"/>
                <w:szCs w:val="22"/>
              </w:rPr>
              <w:t>0.15</w:t>
            </w:r>
          </w:p>
        </w:tc>
        <w:tc>
          <w:tcPr>
            <w:tcW w:w="1181" w:type="dxa"/>
            <w:vAlign w:val="center"/>
          </w:tcPr>
          <w:p w:rsidR="00E85007" w:rsidRPr="00DD2B4B" w:rsidRDefault="00E85007" w:rsidP="00DB3A4A">
            <w:pPr>
              <w:pStyle w:val="TABLE"/>
              <w:spacing w:before="0" w:after="0" w:line="340" w:lineRule="atLeast"/>
              <w:rPr>
                <w:sz w:val="30"/>
                <w:szCs w:val="22"/>
              </w:rPr>
            </w:pPr>
            <w:r w:rsidRPr="00DD2B4B">
              <w:rPr>
                <w:sz w:val="30"/>
                <w:szCs w:val="22"/>
              </w:rPr>
              <w:t>0.</w:t>
            </w:r>
            <w:r w:rsidR="00C42807">
              <w:rPr>
                <w:sz w:val="30"/>
                <w:szCs w:val="22"/>
                <w:lang w:val="en-US"/>
              </w:rPr>
              <w:t>2</w:t>
            </w:r>
            <w:r w:rsidRPr="00DD2B4B">
              <w:rPr>
                <w:sz w:val="30"/>
                <w:szCs w:val="22"/>
              </w:rPr>
              <w:t>3</w:t>
            </w:r>
          </w:p>
        </w:tc>
      </w:tr>
    </w:tbl>
    <w:p w:rsidR="0061029F" w:rsidRPr="00014DAA" w:rsidRDefault="00AF5D09" w:rsidP="00DB3A4A">
      <w:pPr>
        <w:pStyle w:val="HTMLPreformatted"/>
        <w:shd w:val="clear" w:color="auto" w:fill="FFFFFF"/>
        <w:spacing w:line="340" w:lineRule="atLeast"/>
        <w:jc w:val="center"/>
        <w:rPr>
          <w:rFonts w:ascii="Times New Roman" w:hAnsi="Times New Roman" w:cs="Times New Roman"/>
          <w:b/>
          <w:color w:val="212121"/>
          <w:sz w:val="30"/>
          <w:szCs w:val="22"/>
        </w:rPr>
      </w:pPr>
      <w:bookmarkStart w:id="169" w:name="_Toc181551178"/>
      <w:bookmarkStart w:id="170" w:name="_Toc181551861"/>
      <w:bookmarkStart w:id="171" w:name="_Toc183661505"/>
      <w:bookmarkStart w:id="172" w:name="_Toc183673803"/>
      <w:bookmarkStart w:id="173" w:name="_Toc476252475"/>
      <w:bookmarkStart w:id="174" w:name="_Toc485533152"/>
      <w:r w:rsidRPr="00014DAA">
        <w:rPr>
          <w:rFonts w:ascii="Times New Roman" w:hAnsi="Times New Roman" w:cs="Times New Roman"/>
          <w:b/>
          <w:sz w:val="30"/>
          <w:szCs w:val="22"/>
        </w:rPr>
        <w:t>Table</w:t>
      </w:r>
      <w:r w:rsidR="00E85007" w:rsidRPr="00014DAA">
        <w:rPr>
          <w:rFonts w:ascii="Times New Roman" w:hAnsi="Times New Roman" w:cs="Times New Roman"/>
          <w:b/>
          <w:sz w:val="30"/>
          <w:szCs w:val="22"/>
        </w:rPr>
        <w:t xml:space="preserve"> 3.5: </w:t>
      </w:r>
      <w:bookmarkEnd w:id="169"/>
      <w:bookmarkEnd w:id="170"/>
      <w:bookmarkEnd w:id="171"/>
      <w:bookmarkEnd w:id="172"/>
      <w:bookmarkEnd w:id="173"/>
      <w:bookmarkEnd w:id="174"/>
      <w:r w:rsidR="0061029F" w:rsidRPr="00014DAA">
        <w:rPr>
          <w:rFonts w:ascii="Times New Roman" w:hAnsi="Times New Roman" w:cs="Times New Roman"/>
          <w:b/>
          <w:color w:val="212121"/>
          <w:sz w:val="30"/>
          <w:szCs w:val="22"/>
          <w:lang w:val="en"/>
        </w:rPr>
        <w:t xml:space="preserve">Rate of modal verbs </w:t>
      </w:r>
      <w:r w:rsidR="00F626B3">
        <w:rPr>
          <w:rFonts w:ascii="Times New Roman" w:hAnsi="Times New Roman" w:cs="Times New Roman"/>
          <w:b/>
          <w:color w:val="212121"/>
          <w:sz w:val="30"/>
          <w:szCs w:val="22"/>
          <w:lang w:val="en"/>
        </w:rPr>
        <w:t xml:space="preserve">in speech </w:t>
      </w:r>
      <w:r w:rsidR="00181DE2">
        <w:rPr>
          <w:rFonts w:ascii="Times New Roman" w:hAnsi="Times New Roman" w:cs="Times New Roman"/>
          <w:b/>
          <w:color w:val="212121"/>
          <w:sz w:val="30"/>
          <w:szCs w:val="22"/>
          <w:lang w:val="en"/>
        </w:rPr>
        <w:t>acts</w:t>
      </w:r>
    </w:p>
    <w:p w:rsidR="00E85007" w:rsidRPr="00DD2B4B" w:rsidRDefault="00DA2CD5" w:rsidP="00DB3A4A">
      <w:pPr>
        <w:spacing w:after="0" w:line="340" w:lineRule="atLeast"/>
        <w:ind w:firstLine="720"/>
        <w:rPr>
          <w:i/>
          <w:sz w:val="30"/>
          <w:lang w:val="en-US"/>
        </w:rPr>
      </w:pPr>
      <w:bookmarkStart w:id="175" w:name="_Toc181551179"/>
      <w:bookmarkStart w:id="176" w:name="_Toc181551862"/>
      <w:bookmarkStart w:id="177" w:name="_Toc183661506"/>
      <w:bookmarkStart w:id="178" w:name="_Toc183673804"/>
      <w:bookmarkStart w:id="179" w:name="_Toc476252477"/>
      <w:r w:rsidRPr="00DD2B4B">
        <w:rPr>
          <w:sz w:val="30"/>
          <w:lang w:val="en-US"/>
        </w:rPr>
        <w:t xml:space="preserve">From the table, we can see </w:t>
      </w:r>
      <w:bookmarkEnd w:id="175"/>
      <w:bookmarkEnd w:id="176"/>
      <w:bookmarkEnd w:id="177"/>
      <w:bookmarkEnd w:id="178"/>
      <w:bookmarkEnd w:id="179"/>
      <w:r w:rsidR="00AF5D09" w:rsidRPr="00DD2B4B">
        <w:rPr>
          <w:sz w:val="30"/>
          <w:lang w:val="en-US"/>
        </w:rPr>
        <w:t>modal verbs</w:t>
      </w:r>
      <w:r w:rsidR="00E85007" w:rsidRPr="00DD2B4B">
        <w:rPr>
          <w:sz w:val="30"/>
        </w:rPr>
        <w:t xml:space="preserve"> </w:t>
      </w:r>
      <w:r w:rsidRPr="00DD2B4B">
        <w:rPr>
          <w:sz w:val="30"/>
          <w:lang w:val="en-US"/>
        </w:rPr>
        <w:t>are more common in celebrity interviews. In the two other groups, they are negligible.</w:t>
      </w:r>
    </w:p>
    <w:p w:rsidR="004E7BAA" w:rsidRPr="00DD2B4B" w:rsidRDefault="00DA2CD5" w:rsidP="00DB3A4A">
      <w:pPr>
        <w:spacing w:after="0" w:line="340" w:lineRule="atLeast"/>
        <w:ind w:firstLine="720"/>
        <w:rPr>
          <w:i/>
          <w:sz w:val="30"/>
          <w:lang w:val="en-US"/>
        </w:rPr>
      </w:pPr>
      <w:r w:rsidRPr="00DD2B4B">
        <w:rPr>
          <w:sz w:val="30"/>
          <w:lang w:val="en-US"/>
        </w:rPr>
        <w:t xml:space="preserve">In the scope of this thesis, we only focus on </w:t>
      </w:r>
      <w:r w:rsidR="00AF5D09" w:rsidRPr="00DD2B4B">
        <w:rPr>
          <w:sz w:val="30"/>
        </w:rPr>
        <w:t>modal verbs</w:t>
      </w:r>
      <w:r w:rsidR="00E85007" w:rsidRPr="00DD2B4B">
        <w:rPr>
          <w:sz w:val="30"/>
        </w:rPr>
        <w:t xml:space="preserve"> </w:t>
      </w:r>
      <w:r w:rsidRPr="00DD2B4B">
        <w:rPr>
          <w:sz w:val="30"/>
          <w:lang w:val="en-US"/>
        </w:rPr>
        <w:t>that have politeness implication, such as</w:t>
      </w:r>
      <w:r w:rsidR="004E7BAA" w:rsidRPr="00DD2B4B">
        <w:rPr>
          <w:sz w:val="30"/>
          <w:lang w:val="en-US"/>
        </w:rPr>
        <w:t xml:space="preserve"> </w:t>
      </w:r>
      <w:r w:rsidR="004E7BAA" w:rsidRPr="00DD2B4B">
        <w:rPr>
          <w:i/>
          <w:sz w:val="30"/>
          <w:lang w:val="en-US"/>
        </w:rPr>
        <w:t>chứ, sao, chăng, nhỉ, mà/cơ mà</w:t>
      </w:r>
      <w:r w:rsidR="00431849" w:rsidRPr="00DD2B4B">
        <w:rPr>
          <w:i/>
          <w:sz w:val="30"/>
          <w:lang w:val="en-US"/>
        </w:rPr>
        <w:t>...</w:t>
      </w:r>
    </w:p>
    <w:p w:rsidR="00E85007" w:rsidRPr="00DD2B4B" w:rsidRDefault="00DA2CD5" w:rsidP="00DB3A4A">
      <w:pPr>
        <w:pStyle w:val="H4"/>
        <w:spacing w:before="0" w:after="0" w:line="340" w:lineRule="atLeast"/>
        <w:ind w:left="0" w:firstLine="720"/>
        <w:rPr>
          <w:sz w:val="30"/>
          <w:szCs w:val="22"/>
        </w:rPr>
      </w:pPr>
      <w:r w:rsidRPr="00DD2B4B">
        <w:rPr>
          <w:sz w:val="30"/>
          <w:szCs w:val="22"/>
          <w:lang w:val="en-US"/>
        </w:rPr>
        <w:t>Some common</w:t>
      </w:r>
      <w:r w:rsidR="00E85007" w:rsidRPr="00DD2B4B">
        <w:rPr>
          <w:sz w:val="30"/>
          <w:szCs w:val="22"/>
        </w:rPr>
        <w:t xml:space="preserve"> </w:t>
      </w:r>
      <w:r w:rsidR="00AF5D09" w:rsidRPr="00DD2B4B">
        <w:rPr>
          <w:sz w:val="30"/>
          <w:szCs w:val="22"/>
        </w:rPr>
        <w:t>modal verbs</w:t>
      </w:r>
      <w:r w:rsidR="00E85007" w:rsidRPr="00DD2B4B">
        <w:rPr>
          <w:sz w:val="30"/>
          <w:szCs w:val="22"/>
        </w:rPr>
        <w:t xml:space="preserve"> </w:t>
      </w:r>
      <w:r w:rsidRPr="00DD2B4B">
        <w:rPr>
          <w:sz w:val="30"/>
          <w:szCs w:val="22"/>
          <w:lang w:val="en-US"/>
        </w:rPr>
        <w:t>in press interview</w:t>
      </w:r>
    </w:p>
    <w:p w:rsidR="00E85007" w:rsidRPr="00DD2B4B" w:rsidRDefault="00E85007" w:rsidP="00DB3A4A">
      <w:pPr>
        <w:pStyle w:val="abclist"/>
        <w:numPr>
          <w:ilvl w:val="0"/>
          <w:numId w:val="0"/>
        </w:numPr>
        <w:spacing w:line="340" w:lineRule="atLeast"/>
        <w:ind w:firstLine="720"/>
        <w:rPr>
          <w:sz w:val="30"/>
        </w:rPr>
      </w:pPr>
      <w:r w:rsidRPr="00DD2B4B">
        <w:rPr>
          <w:sz w:val="30"/>
          <w:lang w:val="en-US"/>
        </w:rPr>
        <w:t xml:space="preserve">a. </w:t>
      </w:r>
      <w:r w:rsidRPr="00DD2B4B">
        <w:rPr>
          <w:sz w:val="30"/>
        </w:rPr>
        <w:t>“chứ”</w:t>
      </w:r>
    </w:p>
    <w:p w:rsidR="00DA2CD5" w:rsidRPr="00DD2B4B" w:rsidRDefault="0082029D" w:rsidP="00DB3A4A">
      <w:pPr>
        <w:spacing w:after="0" w:line="340" w:lineRule="atLeast"/>
        <w:ind w:firstLine="720"/>
        <w:rPr>
          <w:sz w:val="30"/>
          <w:lang w:val="en-US"/>
        </w:rPr>
      </w:pPr>
      <w:r>
        <w:rPr>
          <w:i/>
          <w:sz w:val="30"/>
        </w:rPr>
        <w:t>C</w:t>
      </w:r>
      <w:r w:rsidR="00E85007" w:rsidRPr="00DD2B4B">
        <w:rPr>
          <w:i/>
          <w:sz w:val="30"/>
        </w:rPr>
        <w:t xml:space="preserve">hứ </w:t>
      </w:r>
      <w:r w:rsidR="00DA2CD5" w:rsidRPr="00DD2B4B">
        <w:rPr>
          <w:sz w:val="30"/>
          <w:lang w:val="en-US"/>
        </w:rPr>
        <w:t>can be used for several purposes</w:t>
      </w:r>
      <w:r w:rsidR="00431849">
        <w:rPr>
          <w:sz w:val="30"/>
          <w:lang w:val="en-US"/>
        </w:rPr>
        <w:t>:</w:t>
      </w:r>
    </w:p>
    <w:p w:rsidR="00E85007" w:rsidRPr="00DD2B4B" w:rsidRDefault="00DA2CD5" w:rsidP="00DB3A4A">
      <w:pPr>
        <w:pStyle w:val="BL"/>
        <w:numPr>
          <w:ilvl w:val="0"/>
          <w:numId w:val="0"/>
        </w:numPr>
        <w:spacing w:line="340" w:lineRule="atLeast"/>
        <w:ind w:firstLine="720"/>
        <w:rPr>
          <w:sz w:val="30"/>
          <w:szCs w:val="22"/>
          <w:lang w:val="en-US"/>
        </w:rPr>
      </w:pPr>
      <w:r w:rsidRPr="00DD2B4B">
        <w:rPr>
          <w:i/>
          <w:sz w:val="30"/>
          <w:szCs w:val="22"/>
          <w:lang w:val="en-US"/>
        </w:rPr>
        <w:t xml:space="preserve">- </w:t>
      </w:r>
      <w:r w:rsidR="00E85007" w:rsidRPr="00DD2B4B">
        <w:rPr>
          <w:i/>
          <w:sz w:val="30"/>
          <w:szCs w:val="22"/>
        </w:rPr>
        <w:t>Chứ</w:t>
      </w:r>
      <w:r w:rsidR="00E85007" w:rsidRPr="00DD2B4B">
        <w:rPr>
          <w:sz w:val="30"/>
          <w:szCs w:val="22"/>
        </w:rPr>
        <w:t xml:space="preserve"> </w:t>
      </w:r>
      <w:r w:rsidRPr="00DD2B4B">
        <w:rPr>
          <w:sz w:val="30"/>
          <w:szCs w:val="22"/>
          <w:lang w:val="en-US"/>
        </w:rPr>
        <w:t xml:space="preserve">used in questioning the interviewee </w:t>
      </w:r>
      <w:r w:rsidR="00431849">
        <w:rPr>
          <w:sz w:val="30"/>
          <w:szCs w:val="22"/>
          <w:lang w:val="en-US"/>
        </w:rPr>
        <w:t xml:space="preserve">about an issue </w:t>
      </w:r>
      <w:r w:rsidRPr="00DD2B4B">
        <w:rPr>
          <w:sz w:val="30"/>
          <w:szCs w:val="22"/>
          <w:lang w:val="en-US"/>
        </w:rPr>
        <w:t xml:space="preserve">again, or rebuke the </w:t>
      </w:r>
      <w:r w:rsidR="00431849">
        <w:rPr>
          <w:sz w:val="30"/>
          <w:szCs w:val="22"/>
          <w:lang w:val="en-US"/>
        </w:rPr>
        <w:t xml:space="preserve">previous </w:t>
      </w:r>
      <w:r w:rsidRPr="00DD2B4B">
        <w:rPr>
          <w:sz w:val="30"/>
          <w:szCs w:val="22"/>
          <w:lang w:val="en-US"/>
        </w:rPr>
        <w:t>answer:</w:t>
      </w:r>
    </w:p>
    <w:p w:rsidR="00E85007" w:rsidRPr="00DD2B4B" w:rsidRDefault="00E85007" w:rsidP="00DB3A4A">
      <w:pPr>
        <w:spacing w:after="0" w:line="340" w:lineRule="atLeast"/>
        <w:ind w:firstLine="720"/>
        <w:rPr>
          <w:i/>
          <w:sz w:val="30"/>
          <w:lang w:eastAsia="vi-VN"/>
        </w:rPr>
      </w:pPr>
      <w:r w:rsidRPr="00DD2B4B">
        <w:rPr>
          <w:i/>
          <w:sz w:val="30"/>
          <w:lang w:eastAsia="vi-VN"/>
        </w:rPr>
        <w:t xml:space="preserve">Nhưng mà ông Nghiên sau nghỉ hưu thì phải trả nhà </w:t>
      </w:r>
      <w:r w:rsidRPr="00DD2B4B">
        <w:rPr>
          <w:b/>
          <w:i/>
          <w:sz w:val="30"/>
          <w:lang w:eastAsia="vi-VN"/>
        </w:rPr>
        <w:t>chứ</w:t>
      </w:r>
      <w:r w:rsidRPr="00DD2B4B">
        <w:rPr>
          <w:i/>
          <w:sz w:val="30"/>
          <w:lang w:eastAsia="vi-VN"/>
        </w:rPr>
        <w:t>?</w:t>
      </w:r>
    </w:p>
    <w:p w:rsidR="00E85007" w:rsidRPr="00DD2B4B" w:rsidRDefault="00E85007" w:rsidP="00744953">
      <w:pPr>
        <w:spacing w:after="0" w:line="340" w:lineRule="atLeast"/>
        <w:ind w:firstLine="720"/>
        <w:jc w:val="right"/>
        <w:rPr>
          <w:sz w:val="30"/>
          <w:lang w:eastAsia="vi-VN"/>
        </w:rPr>
      </w:pPr>
      <w:r w:rsidRPr="00DD2B4B">
        <w:rPr>
          <w:sz w:val="30"/>
        </w:rPr>
        <w:t>(Ti</w:t>
      </w:r>
      <w:r w:rsidR="0061029F" w:rsidRPr="00DD2B4B">
        <w:rPr>
          <w:sz w:val="30"/>
        </w:rPr>
        <w:t>en</w:t>
      </w:r>
      <w:r w:rsidR="00744953">
        <w:rPr>
          <w:sz w:val="30"/>
        </w:rPr>
        <w:t xml:space="preserve"> </w:t>
      </w:r>
      <w:r w:rsidR="00744953">
        <w:rPr>
          <w:sz w:val="30"/>
          <w:lang w:val="en-US"/>
        </w:rPr>
        <w:t>p</w:t>
      </w:r>
      <w:r w:rsidRPr="00DD2B4B">
        <w:rPr>
          <w:sz w:val="30"/>
        </w:rPr>
        <w:t>hong 25/09/2011)</w:t>
      </w:r>
    </w:p>
    <w:p w:rsidR="00CC37EA" w:rsidRPr="00DD2B4B" w:rsidRDefault="00E85007" w:rsidP="00DB3A4A">
      <w:pPr>
        <w:spacing w:after="0" w:line="340" w:lineRule="atLeast"/>
        <w:ind w:firstLine="720"/>
        <w:rPr>
          <w:sz w:val="30"/>
          <w:lang w:val="en-US"/>
        </w:rPr>
      </w:pPr>
      <w:r w:rsidRPr="00DD2B4B">
        <w:rPr>
          <w:sz w:val="30"/>
        </w:rPr>
        <w:lastRenderedPageBreak/>
        <w:t xml:space="preserve">- </w:t>
      </w:r>
      <w:r w:rsidRPr="00DD2B4B">
        <w:rPr>
          <w:i/>
          <w:sz w:val="30"/>
        </w:rPr>
        <w:t xml:space="preserve">Chứ </w:t>
      </w:r>
      <w:r w:rsidR="007E69F7" w:rsidRPr="00DD2B4B">
        <w:rPr>
          <w:sz w:val="30"/>
          <w:lang w:val="en-US"/>
        </w:rPr>
        <w:t>used in</w:t>
      </w:r>
      <w:r w:rsidR="007E69F7" w:rsidRPr="00DD2B4B">
        <w:rPr>
          <w:i/>
          <w:sz w:val="30"/>
          <w:lang w:val="en-US"/>
        </w:rPr>
        <w:t xml:space="preserve"> </w:t>
      </w:r>
      <w:r w:rsidR="007E69F7" w:rsidRPr="00DD2B4B">
        <w:rPr>
          <w:sz w:val="30"/>
          <w:lang w:val="en-US"/>
        </w:rPr>
        <w:t>light hearted</w:t>
      </w:r>
      <w:r w:rsidR="007E69F7" w:rsidRPr="00DD2B4B">
        <w:rPr>
          <w:i/>
          <w:sz w:val="30"/>
          <w:lang w:val="en-US"/>
        </w:rPr>
        <w:t xml:space="preserve"> </w:t>
      </w:r>
      <w:r w:rsidR="007E69F7" w:rsidRPr="00DD2B4B">
        <w:rPr>
          <w:sz w:val="30"/>
          <w:lang w:val="en-US"/>
        </w:rPr>
        <w:t>confirmative questions between interviewer and interviewee that close in both age and social standing. This is an example</w:t>
      </w:r>
      <w:r w:rsidR="00F82243" w:rsidRPr="00DD2B4B">
        <w:rPr>
          <w:sz w:val="30"/>
          <w:lang w:val="en-US"/>
        </w:rPr>
        <w:t>:</w:t>
      </w:r>
    </w:p>
    <w:p w:rsidR="00E85007" w:rsidRPr="00DD2B4B" w:rsidRDefault="00E85007" w:rsidP="00DB3A4A">
      <w:pPr>
        <w:spacing w:after="0" w:line="340" w:lineRule="atLeast"/>
        <w:ind w:firstLine="720"/>
        <w:rPr>
          <w:sz w:val="30"/>
          <w:lang w:val="en-US" w:eastAsia="vi-VN"/>
        </w:rPr>
      </w:pPr>
      <w:r w:rsidRPr="00DD2B4B">
        <w:rPr>
          <w:i/>
          <w:sz w:val="30"/>
          <w:lang w:eastAsia="vi-VN"/>
        </w:rPr>
        <w:t xml:space="preserve">Một phim tôi thấy tiếc là phim Tâm hồn mẹ, đó là một phim đã khá thành công đấy </w:t>
      </w:r>
      <w:r w:rsidRPr="00DD2B4B">
        <w:rPr>
          <w:b/>
          <w:i/>
          <w:sz w:val="30"/>
          <w:lang w:eastAsia="vi-VN"/>
        </w:rPr>
        <w:t>chứ</w:t>
      </w:r>
      <w:r w:rsidRPr="00DD2B4B">
        <w:rPr>
          <w:i/>
          <w:sz w:val="30"/>
          <w:lang w:eastAsia="vi-VN"/>
        </w:rPr>
        <w:t>.</w:t>
      </w:r>
      <w:r w:rsidRPr="00DD2B4B">
        <w:rPr>
          <w:sz w:val="30"/>
          <w:lang w:eastAsia="vi-VN"/>
        </w:rPr>
        <w:t xml:space="preserve"> </w:t>
      </w:r>
      <w:r w:rsidR="00C06B72" w:rsidRPr="00DD2B4B">
        <w:rPr>
          <w:sz w:val="30"/>
        </w:rPr>
        <w:t>(Dân trí 23/12/2011)</w:t>
      </w:r>
    </w:p>
    <w:p w:rsidR="00E85007" w:rsidRPr="00DD2B4B" w:rsidRDefault="00E85007" w:rsidP="00DB3A4A">
      <w:pPr>
        <w:pStyle w:val="abclist"/>
        <w:numPr>
          <w:ilvl w:val="0"/>
          <w:numId w:val="0"/>
        </w:numPr>
        <w:spacing w:line="340" w:lineRule="atLeast"/>
        <w:ind w:firstLine="720"/>
        <w:rPr>
          <w:sz w:val="30"/>
        </w:rPr>
      </w:pPr>
      <w:r w:rsidRPr="00DD2B4B">
        <w:rPr>
          <w:sz w:val="30"/>
          <w:lang w:val="en-US"/>
        </w:rPr>
        <w:t xml:space="preserve">b. </w:t>
      </w:r>
      <w:r w:rsidRPr="00DD2B4B">
        <w:rPr>
          <w:sz w:val="30"/>
        </w:rPr>
        <w:t>“nhỉ”</w:t>
      </w:r>
    </w:p>
    <w:p w:rsidR="00E85007" w:rsidRPr="00DD2B4B" w:rsidRDefault="0082029D" w:rsidP="00DB3A4A">
      <w:pPr>
        <w:spacing w:after="0" w:line="340" w:lineRule="atLeast"/>
        <w:ind w:firstLine="720"/>
        <w:rPr>
          <w:sz w:val="30"/>
          <w:lang w:val="en-US"/>
        </w:rPr>
      </w:pPr>
      <w:r>
        <w:rPr>
          <w:i/>
          <w:sz w:val="30"/>
          <w:lang w:val="en-US"/>
        </w:rPr>
        <w:t>N</w:t>
      </w:r>
      <w:r w:rsidR="00E85007" w:rsidRPr="00DD2B4B">
        <w:rPr>
          <w:i/>
          <w:sz w:val="30"/>
        </w:rPr>
        <w:t xml:space="preserve">hỉ </w:t>
      </w:r>
      <w:r w:rsidR="00DA2CD5" w:rsidRPr="00DD2B4B">
        <w:rPr>
          <w:sz w:val="30"/>
          <w:lang w:val="en-US"/>
        </w:rPr>
        <w:t>appear in questions mostly</w:t>
      </w:r>
      <w:r w:rsidR="00A35649" w:rsidRPr="00DD2B4B">
        <w:rPr>
          <w:sz w:val="30"/>
          <w:lang w:val="en-US"/>
        </w:rPr>
        <w:t xml:space="preserve"> and often </w:t>
      </w:r>
      <w:r w:rsidR="00431849">
        <w:rPr>
          <w:sz w:val="30"/>
          <w:lang w:val="en-US"/>
        </w:rPr>
        <w:t xml:space="preserve">if omitted would </w:t>
      </w:r>
      <w:r w:rsidR="00A35649" w:rsidRPr="00DD2B4B">
        <w:rPr>
          <w:sz w:val="30"/>
          <w:lang w:val="en-US"/>
        </w:rPr>
        <w:t>cause no change to the question</w:t>
      </w:r>
      <w:r w:rsidR="00F82243" w:rsidRPr="00DD2B4B">
        <w:rPr>
          <w:sz w:val="30"/>
          <w:lang w:val="en-US"/>
        </w:rPr>
        <w:t>:</w:t>
      </w:r>
    </w:p>
    <w:p w:rsidR="00390B9F" w:rsidRDefault="00E85007" w:rsidP="00DB3A4A">
      <w:pPr>
        <w:spacing w:after="0" w:line="340" w:lineRule="atLeast"/>
        <w:ind w:firstLine="720"/>
        <w:rPr>
          <w:sz w:val="30"/>
          <w:lang w:val="en-US" w:eastAsia="vi-VN"/>
        </w:rPr>
      </w:pPr>
      <w:r w:rsidRPr="00DD2B4B">
        <w:rPr>
          <w:i/>
          <w:sz w:val="30"/>
          <w:lang w:eastAsia="vi-VN"/>
        </w:rPr>
        <w:t xml:space="preserve">Sao chị không có bạn trong giới </w:t>
      </w:r>
      <w:r w:rsidRPr="00DD2B4B">
        <w:rPr>
          <w:b/>
          <w:i/>
          <w:sz w:val="30"/>
          <w:lang w:eastAsia="vi-VN"/>
        </w:rPr>
        <w:t>nhỉ</w:t>
      </w:r>
      <w:r w:rsidRPr="00DD2B4B">
        <w:rPr>
          <w:i/>
          <w:sz w:val="30"/>
          <w:lang w:eastAsia="vi-VN"/>
        </w:rPr>
        <w:t>, khó quá chăng?</w:t>
      </w:r>
      <w:r w:rsidR="00390B9F">
        <w:rPr>
          <w:sz w:val="30"/>
          <w:lang w:val="en-US" w:eastAsia="vi-VN"/>
        </w:rPr>
        <w:t xml:space="preserve">     </w:t>
      </w:r>
    </w:p>
    <w:p w:rsidR="0082029D" w:rsidRPr="00390B9F" w:rsidRDefault="00390B9F" w:rsidP="00CD731A">
      <w:pPr>
        <w:spacing w:after="0" w:line="340" w:lineRule="atLeast"/>
        <w:ind w:firstLine="720"/>
        <w:jc w:val="right"/>
        <w:rPr>
          <w:sz w:val="30"/>
          <w:lang w:val="en-US" w:eastAsia="vi-VN"/>
        </w:rPr>
      </w:pPr>
      <w:r>
        <w:rPr>
          <w:sz w:val="30"/>
          <w:lang w:val="en-US" w:eastAsia="vi-VN"/>
        </w:rPr>
        <w:tab/>
        <w:t xml:space="preserve">                                                             </w:t>
      </w:r>
      <w:r w:rsidRPr="00DD2B4B">
        <w:rPr>
          <w:sz w:val="30"/>
        </w:rPr>
        <w:t>(Dan tri 29/08/2012)</w:t>
      </w:r>
      <w:r>
        <w:rPr>
          <w:sz w:val="30"/>
          <w:lang w:val="en-US" w:eastAsia="vi-VN"/>
        </w:rPr>
        <w:t xml:space="preserve">                                                                                                     </w:t>
      </w:r>
    </w:p>
    <w:p w:rsidR="00E85007" w:rsidRPr="00DD2B4B" w:rsidRDefault="00A35649" w:rsidP="00DB3A4A">
      <w:pPr>
        <w:spacing w:after="0" w:line="340" w:lineRule="atLeast"/>
        <w:ind w:firstLine="720"/>
        <w:rPr>
          <w:sz w:val="30"/>
        </w:rPr>
      </w:pPr>
      <w:r w:rsidRPr="00DD2B4B">
        <w:rPr>
          <w:sz w:val="30"/>
          <w:lang w:val="en-US"/>
        </w:rPr>
        <w:t xml:space="preserve">Only when </w:t>
      </w:r>
      <w:r w:rsidR="00E85007" w:rsidRPr="00DD2B4B">
        <w:rPr>
          <w:sz w:val="30"/>
        </w:rPr>
        <w:t xml:space="preserve">SP1 </w:t>
      </w:r>
      <w:r w:rsidRPr="00DD2B4B">
        <w:rPr>
          <w:sz w:val="30"/>
          <w:lang w:val="en-US"/>
        </w:rPr>
        <w:t xml:space="preserve">and </w:t>
      </w:r>
      <w:r w:rsidR="00E85007" w:rsidRPr="00DD2B4B">
        <w:rPr>
          <w:sz w:val="30"/>
        </w:rPr>
        <w:t xml:space="preserve">SP2 </w:t>
      </w:r>
      <w:r w:rsidRPr="00DD2B4B">
        <w:rPr>
          <w:sz w:val="30"/>
          <w:lang w:val="en-US"/>
        </w:rPr>
        <w:t xml:space="preserve">are close and equal, can then be added </w:t>
      </w:r>
      <w:r w:rsidR="00E85007" w:rsidRPr="00DD2B4B">
        <w:rPr>
          <w:i/>
          <w:sz w:val="30"/>
        </w:rPr>
        <w:t>nhỉ</w:t>
      </w:r>
      <w:r w:rsidR="00E85007" w:rsidRPr="00DD2B4B">
        <w:rPr>
          <w:sz w:val="30"/>
        </w:rPr>
        <w:t xml:space="preserve"> </w:t>
      </w:r>
      <w:r w:rsidRPr="00DD2B4B">
        <w:rPr>
          <w:sz w:val="30"/>
          <w:lang w:val="en-US"/>
        </w:rPr>
        <w:t>at the end of the question to increase the sense of closeness.</w:t>
      </w:r>
      <w:r w:rsidR="00E85007" w:rsidRPr="00DD2B4B">
        <w:rPr>
          <w:sz w:val="30"/>
        </w:rPr>
        <w:t xml:space="preserve"> </w:t>
      </w:r>
      <w:r w:rsidRPr="00DD2B4B">
        <w:rPr>
          <w:sz w:val="30"/>
          <w:lang w:val="en-US"/>
        </w:rPr>
        <w:t>With older people, or unequ</w:t>
      </w:r>
      <w:r w:rsidR="0082029D">
        <w:rPr>
          <w:sz w:val="30"/>
          <w:lang w:val="en-US"/>
        </w:rPr>
        <w:t xml:space="preserve">al social standing, the use of </w:t>
      </w:r>
      <w:r w:rsidRPr="00DD2B4B">
        <w:rPr>
          <w:i/>
          <w:sz w:val="30"/>
          <w:lang w:val="en-US"/>
        </w:rPr>
        <w:t>nhỉ</w:t>
      </w:r>
      <w:r w:rsidRPr="00DD2B4B">
        <w:rPr>
          <w:sz w:val="30"/>
          <w:lang w:val="en-US"/>
        </w:rPr>
        <w:t xml:space="preserve"> becomes impolite</w:t>
      </w:r>
      <w:r w:rsidR="00E85007" w:rsidRPr="00DD2B4B">
        <w:rPr>
          <w:sz w:val="30"/>
        </w:rPr>
        <w:t>.</w:t>
      </w:r>
    </w:p>
    <w:p w:rsidR="00E85007" w:rsidRPr="00DD2B4B" w:rsidRDefault="00E85007" w:rsidP="00DB3A4A">
      <w:pPr>
        <w:spacing w:after="0" w:line="340" w:lineRule="atLeast"/>
        <w:ind w:firstLine="720"/>
        <w:rPr>
          <w:sz w:val="30"/>
          <w:lang w:eastAsia="vi-VN"/>
        </w:rPr>
      </w:pPr>
      <w:r w:rsidRPr="00DD2B4B">
        <w:rPr>
          <w:i/>
          <w:sz w:val="30"/>
        </w:rPr>
        <w:t>Nhỉ</w:t>
      </w:r>
      <w:r w:rsidRPr="00DD2B4B">
        <w:rPr>
          <w:sz w:val="30"/>
        </w:rPr>
        <w:t xml:space="preserve"> </w:t>
      </w:r>
      <w:r w:rsidR="00A35649" w:rsidRPr="00DD2B4B">
        <w:rPr>
          <w:sz w:val="30"/>
          <w:lang w:val="en-US"/>
        </w:rPr>
        <w:t>also appear in affirmative questions</w:t>
      </w:r>
      <w:r w:rsidR="00A22AA8" w:rsidRPr="00DD2B4B">
        <w:rPr>
          <w:sz w:val="30"/>
          <w:lang w:val="en-US"/>
        </w:rPr>
        <w:t>:</w:t>
      </w:r>
    </w:p>
    <w:p w:rsidR="00E85007" w:rsidRPr="00DD2B4B" w:rsidRDefault="00E85007" w:rsidP="00DB3A4A">
      <w:pPr>
        <w:spacing w:after="0" w:line="340" w:lineRule="atLeast"/>
        <w:ind w:firstLine="720"/>
        <w:rPr>
          <w:sz w:val="30"/>
          <w:lang w:val="en-US"/>
        </w:rPr>
      </w:pPr>
      <w:r w:rsidRPr="00DD2B4B">
        <w:rPr>
          <w:i/>
          <w:sz w:val="30"/>
          <w:lang w:eastAsia="vi-VN"/>
        </w:rPr>
        <w:t xml:space="preserve">Vụ “bờ vai ấm” này nghe chừng không ổn </w:t>
      </w:r>
      <w:r w:rsidRPr="00DD2B4B">
        <w:rPr>
          <w:b/>
          <w:i/>
          <w:sz w:val="30"/>
          <w:lang w:eastAsia="vi-VN"/>
        </w:rPr>
        <w:t>nhỉ</w:t>
      </w:r>
      <w:r w:rsidRPr="00DD2B4B">
        <w:rPr>
          <w:i/>
          <w:sz w:val="30"/>
          <w:lang w:eastAsia="vi-VN"/>
        </w:rPr>
        <w:t xml:space="preserve">? </w:t>
      </w:r>
      <w:r w:rsidR="0061029F" w:rsidRPr="00DD2B4B">
        <w:rPr>
          <w:sz w:val="30"/>
          <w:lang w:eastAsia="vi-VN"/>
        </w:rPr>
        <w:t xml:space="preserve">(Dan tri </w:t>
      </w:r>
      <w:r w:rsidR="00C06B72" w:rsidRPr="00DD2B4B">
        <w:rPr>
          <w:sz w:val="30"/>
          <w:lang w:eastAsia="vi-VN"/>
        </w:rPr>
        <w:t>10/07/2012)</w:t>
      </w:r>
    </w:p>
    <w:p w:rsidR="00E85007" w:rsidRPr="0082029D" w:rsidRDefault="00A35649" w:rsidP="00DB3A4A">
      <w:pPr>
        <w:spacing w:after="0" w:line="340" w:lineRule="atLeast"/>
        <w:ind w:firstLine="720"/>
        <w:rPr>
          <w:sz w:val="30"/>
        </w:rPr>
      </w:pPr>
      <w:r w:rsidRPr="00DD2B4B">
        <w:rPr>
          <w:sz w:val="30"/>
          <w:lang w:val="en-US"/>
        </w:rPr>
        <w:t xml:space="preserve">Using </w:t>
      </w:r>
      <w:r w:rsidR="00E85007" w:rsidRPr="00DD2B4B">
        <w:rPr>
          <w:i/>
          <w:sz w:val="30"/>
        </w:rPr>
        <w:t xml:space="preserve">nhỉ </w:t>
      </w:r>
      <w:r w:rsidR="00A22AA8" w:rsidRPr="00DD2B4B">
        <w:rPr>
          <w:sz w:val="30"/>
          <w:lang w:val="en-US"/>
        </w:rPr>
        <w:t>in this</w:t>
      </w:r>
      <w:r w:rsidR="00A22AA8" w:rsidRPr="00DD2B4B">
        <w:rPr>
          <w:i/>
          <w:sz w:val="30"/>
          <w:lang w:val="en-US"/>
        </w:rPr>
        <w:t xml:space="preserve"> </w:t>
      </w:r>
      <w:r w:rsidR="00A22AA8" w:rsidRPr="00DD2B4B">
        <w:rPr>
          <w:sz w:val="30"/>
          <w:lang w:val="en-US"/>
        </w:rPr>
        <w:t>case does not require much about the relation</w:t>
      </w:r>
      <w:r w:rsidR="00CD731A">
        <w:rPr>
          <w:sz w:val="30"/>
          <w:lang w:val="en-US"/>
        </w:rPr>
        <w:t>ship</w:t>
      </w:r>
      <w:r w:rsidR="00A22AA8" w:rsidRPr="00DD2B4B">
        <w:rPr>
          <w:sz w:val="30"/>
          <w:lang w:val="en-US"/>
        </w:rPr>
        <w:t xml:space="preserve"> and social standing between </w:t>
      </w:r>
      <w:r w:rsidR="00E85007" w:rsidRPr="00DD2B4B">
        <w:rPr>
          <w:sz w:val="30"/>
        </w:rPr>
        <w:t xml:space="preserve">SP1 và SP2. </w:t>
      </w:r>
      <w:r w:rsidR="00176863" w:rsidRPr="00DD2B4B">
        <w:rPr>
          <w:sz w:val="30"/>
          <w:lang w:val="en-US"/>
        </w:rPr>
        <w:t xml:space="preserve">The affirmative-question like this often </w:t>
      </w:r>
      <w:r w:rsidR="008E2EE1" w:rsidRPr="00DD2B4B">
        <w:rPr>
          <w:sz w:val="30"/>
          <w:lang w:val="en-US"/>
        </w:rPr>
        <w:t>serve to make the participant closer, persuasive but not too imposing</w:t>
      </w:r>
    </w:p>
    <w:p w:rsidR="00E85007" w:rsidRPr="00DD2B4B" w:rsidRDefault="008A5C7A" w:rsidP="00DB3A4A">
      <w:pPr>
        <w:pStyle w:val="abclist"/>
        <w:tabs>
          <w:tab w:val="left" w:pos="993"/>
        </w:tabs>
        <w:spacing w:line="340" w:lineRule="atLeast"/>
        <w:ind w:left="0" w:firstLine="720"/>
        <w:rPr>
          <w:sz w:val="30"/>
        </w:rPr>
      </w:pPr>
      <w:r w:rsidRPr="00DD2B4B">
        <w:rPr>
          <w:sz w:val="30"/>
          <w:lang w:val="en-US"/>
        </w:rPr>
        <w:t>“</w:t>
      </w:r>
      <w:r w:rsidR="00E85007" w:rsidRPr="00DD2B4B">
        <w:rPr>
          <w:sz w:val="30"/>
        </w:rPr>
        <w:t>chăng”</w:t>
      </w:r>
    </w:p>
    <w:p w:rsidR="00E85007" w:rsidRPr="00085274" w:rsidRDefault="0082029D" w:rsidP="00DB3A4A">
      <w:pPr>
        <w:spacing w:after="0" w:line="340" w:lineRule="atLeast"/>
        <w:ind w:firstLine="720"/>
        <w:rPr>
          <w:sz w:val="30"/>
        </w:rPr>
      </w:pPr>
      <w:r>
        <w:rPr>
          <w:i/>
          <w:sz w:val="30"/>
        </w:rPr>
        <w:t>Chăng</w:t>
      </w:r>
      <w:r w:rsidR="00E85007" w:rsidRPr="00DD2B4B">
        <w:rPr>
          <w:i/>
          <w:sz w:val="30"/>
        </w:rPr>
        <w:t xml:space="preserve"> </w:t>
      </w:r>
      <w:r w:rsidR="00201ED9" w:rsidRPr="00DD2B4B">
        <w:rPr>
          <w:sz w:val="30"/>
          <w:lang w:val="en-US"/>
        </w:rPr>
        <w:t xml:space="preserve">is always at the end of the question to indicate the question is a guess or probing one. </w:t>
      </w:r>
      <w:r>
        <w:rPr>
          <w:i/>
          <w:sz w:val="30"/>
        </w:rPr>
        <w:t>Chăng</w:t>
      </w:r>
      <w:r w:rsidR="002A5477" w:rsidRPr="00DD2B4B">
        <w:rPr>
          <w:i/>
          <w:sz w:val="30"/>
        </w:rPr>
        <w:t xml:space="preserve"> </w:t>
      </w:r>
      <w:r w:rsidR="00201ED9" w:rsidRPr="00DD2B4B">
        <w:rPr>
          <w:sz w:val="30"/>
          <w:lang w:val="en-US"/>
        </w:rPr>
        <w:t>make</w:t>
      </w:r>
      <w:r w:rsidR="00201ED9" w:rsidRPr="00DD2B4B">
        <w:rPr>
          <w:i/>
          <w:sz w:val="30"/>
          <w:lang w:val="en-US"/>
        </w:rPr>
        <w:t xml:space="preserve"> </w:t>
      </w:r>
      <w:r w:rsidR="00201ED9" w:rsidRPr="00DD2B4B">
        <w:rPr>
          <w:sz w:val="30"/>
          <w:lang w:val="en-US"/>
        </w:rPr>
        <w:t xml:space="preserve">the question softer and not as imposing as </w:t>
      </w:r>
      <w:r w:rsidR="00085274">
        <w:rPr>
          <w:i/>
          <w:sz w:val="30"/>
        </w:rPr>
        <w:t xml:space="preserve"> phải không</w:t>
      </w:r>
    </w:p>
    <w:p w:rsidR="00E85007" w:rsidRPr="00DB3A4A" w:rsidRDefault="00E85007" w:rsidP="00DB3A4A">
      <w:pPr>
        <w:spacing w:after="0" w:line="340" w:lineRule="atLeast"/>
        <w:ind w:firstLine="720"/>
        <w:rPr>
          <w:sz w:val="30"/>
        </w:rPr>
      </w:pPr>
      <w:r w:rsidRPr="00DB3A4A">
        <w:rPr>
          <w:i/>
          <w:sz w:val="30"/>
        </w:rPr>
        <w:t xml:space="preserve">Sách thể thao thì anh bán, vậy anh đang đọc gì, “Vết sẹo và cái đầu hói” </w:t>
      </w:r>
      <w:r w:rsidRPr="00DB3A4A">
        <w:rPr>
          <w:b/>
          <w:i/>
          <w:sz w:val="30"/>
        </w:rPr>
        <w:t>chăng</w:t>
      </w:r>
      <w:r w:rsidRPr="00DB3A4A">
        <w:rPr>
          <w:i/>
          <w:sz w:val="30"/>
        </w:rPr>
        <w:t>?</w:t>
      </w:r>
    </w:p>
    <w:p w:rsidR="00E85007" w:rsidRPr="00DD2B4B" w:rsidRDefault="0082029D" w:rsidP="00DB3A4A">
      <w:pPr>
        <w:spacing w:after="0" w:line="340" w:lineRule="atLeast"/>
        <w:ind w:firstLine="720"/>
        <w:rPr>
          <w:sz w:val="30"/>
        </w:rPr>
      </w:pPr>
      <w:r w:rsidRPr="00485ABB">
        <w:rPr>
          <w:sz w:val="30"/>
        </w:rPr>
        <w:t xml:space="preserve">                                                                              </w:t>
      </w:r>
      <w:r w:rsidR="0061029F" w:rsidRPr="00DD2B4B">
        <w:rPr>
          <w:sz w:val="30"/>
        </w:rPr>
        <w:t>(Tien</w:t>
      </w:r>
      <w:r w:rsidR="005C1A6D">
        <w:rPr>
          <w:sz w:val="30"/>
        </w:rPr>
        <w:t xml:space="preserve"> p</w:t>
      </w:r>
      <w:r w:rsidR="00E85007" w:rsidRPr="00DD2B4B">
        <w:rPr>
          <w:sz w:val="30"/>
        </w:rPr>
        <w:t>hong 6/6/06)</w:t>
      </w:r>
    </w:p>
    <w:p w:rsidR="00E85007" w:rsidRPr="00DB3A4A" w:rsidRDefault="00201ED9" w:rsidP="00DB3A4A">
      <w:pPr>
        <w:spacing w:after="0" w:line="340" w:lineRule="atLeast"/>
        <w:ind w:firstLine="720"/>
        <w:rPr>
          <w:spacing w:val="-4"/>
          <w:sz w:val="30"/>
        </w:rPr>
      </w:pPr>
      <w:r w:rsidRPr="00DB3A4A">
        <w:rPr>
          <w:spacing w:val="-4"/>
          <w:sz w:val="30"/>
          <w:lang w:val="en-US"/>
        </w:rPr>
        <w:t>With ability to indicate wide range of emotions, modal words are one of the language devices</w:t>
      </w:r>
      <w:r w:rsidR="00E85007" w:rsidRPr="00DB3A4A">
        <w:rPr>
          <w:spacing w:val="-4"/>
          <w:sz w:val="30"/>
        </w:rPr>
        <w:t xml:space="preserve"> </w:t>
      </w:r>
      <w:r w:rsidRPr="00DB3A4A">
        <w:rPr>
          <w:spacing w:val="-4"/>
          <w:sz w:val="30"/>
          <w:lang w:val="en-US"/>
        </w:rPr>
        <w:t>to modify the degree of politeness in Vietnamese conversation. Because of the limitation of the data source which is from printed and electronics newspapers, modal words in thesis data are not as varied as in TV interview.</w:t>
      </w:r>
      <w:bookmarkStart w:id="180" w:name="_Toc181551172"/>
      <w:bookmarkStart w:id="181" w:name="_Toc183673797"/>
      <w:bookmarkStart w:id="182" w:name="_Toc476252471"/>
    </w:p>
    <w:p w:rsidR="00E85007" w:rsidRPr="00DD2B4B" w:rsidRDefault="00B033F1" w:rsidP="00DB3A4A">
      <w:pPr>
        <w:pStyle w:val="H3"/>
        <w:spacing w:before="0" w:after="0" w:line="340" w:lineRule="atLeast"/>
        <w:ind w:left="0" w:firstLine="720"/>
        <w:rPr>
          <w:sz w:val="30"/>
          <w:szCs w:val="22"/>
        </w:rPr>
      </w:pPr>
      <w:bookmarkStart w:id="183" w:name="_Toc485533136"/>
      <w:r w:rsidRPr="00DD2B4B">
        <w:rPr>
          <w:sz w:val="30"/>
          <w:szCs w:val="22"/>
          <w:lang w:val="en-US"/>
        </w:rPr>
        <w:t>Hedge devices used to express politeness in interview</w:t>
      </w:r>
      <w:bookmarkStart w:id="184" w:name="_Toc476252472"/>
      <w:bookmarkEnd w:id="180"/>
      <w:bookmarkEnd w:id="181"/>
      <w:bookmarkEnd w:id="182"/>
      <w:bookmarkEnd w:id="183"/>
      <w:r w:rsidRPr="00DD2B4B">
        <w:rPr>
          <w:sz w:val="30"/>
          <w:szCs w:val="22"/>
          <w:lang w:val="en-US"/>
        </w:rPr>
        <w:t>s</w:t>
      </w:r>
    </w:p>
    <w:p w:rsidR="00E85007" w:rsidRPr="00DD2B4B" w:rsidRDefault="00B033F1" w:rsidP="00DB3A4A">
      <w:pPr>
        <w:pStyle w:val="H4"/>
        <w:spacing w:before="0" w:after="0" w:line="340" w:lineRule="atLeast"/>
        <w:ind w:left="0" w:firstLine="720"/>
        <w:rPr>
          <w:spacing w:val="-4"/>
          <w:sz w:val="30"/>
          <w:szCs w:val="22"/>
        </w:rPr>
      </w:pPr>
      <w:r w:rsidRPr="00DD2B4B">
        <w:rPr>
          <w:spacing w:val="-4"/>
          <w:sz w:val="30"/>
          <w:szCs w:val="22"/>
          <w:lang w:val="en-US"/>
        </w:rPr>
        <w:t>Overview of common hedge devices</w:t>
      </w:r>
      <w:bookmarkEnd w:id="184"/>
    </w:p>
    <w:p w:rsidR="004E7BAA" w:rsidRPr="00DD2B4B" w:rsidRDefault="00B033F1" w:rsidP="00DB3A4A">
      <w:pPr>
        <w:spacing w:after="0" w:line="340" w:lineRule="atLeast"/>
        <w:ind w:firstLine="720"/>
        <w:rPr>
          <w:sz w:val="30"/>
        </w:rPr>
      </w:pPr>
      <w:r w:rsidRPr="00DD2B4B">
        <w:rPr>
          <w:sz w:val="30"/>
          <w:lang w:val="en-US"/>
        </w:rPr>
        <w:t>Hedge devices used in interviews are quite varied, they can be categorized into three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5060"/>
        <w:gridCol w:w="1559"/>
        <w:gridCol w:w="1632"/>
      </w:tblGrid>
      <w:tr w:rsidR="004E7BAA" w:rsidRPr="00DD2B4B" w:rsidTr="002C6681">
        <w:trPr>
          <w:jc w:val="center"/>
        </w:trPr>
        <w:tc>
          <w:tcPr>
            <w:tcW w:w="747" w:type="dxa"/>
          </w:tcPr>
          <w:p w:rsidR="004E7BAA" w:rsidRPr="00DD2B4B" w:rsidRDefault="00B033F1" w:rsidP="00DB3A4A">
            <w:pPr>
              <w:pStyle w:val="TH"/>
              <w:spacing w:before="0" w:after="0" w:line="360" w:lineRule="atLeast"/>
              <w:jc w:val="both"/>
              <w:rPr>
                <w:sz w:val="30"/>
                <w:szCs w:val="22"/>
                <w:lang w:val="en-US"/>
              </w:rPr>
            </w:pPr>
            <w:r w:rsidRPr="00DD2B4B">
              <w:rPr>
                <w:sz w:val="30"/>
                <w:szCs w:val="22"/>
                <w:lang w:val="en-US"/>
              </w:rPr>
              <w:t>No.</w:t>
            </w:r>
          </w:p>
        </w:tc>
        <w:tc>
          <w:tcPr>
            <w:tcW w:w="5060" w:type="dxa"/>
          </w:tcPr>
          <w:p w:rsidR="004E7BAA" w:rsidRPr="00DD2B4B" w:rsidRDefault="00B033F1" w:rsidP="00DB3A4A">
            <w:pPr>
              <w:pStyle w:val="TH"/>
              <w:spacing w:before="0" w:after="0" w:line="360" w:lineRule="atLeast"/>
              <w:jc w:val="both"/>
              <w:rPr>
                <w:sz w:val="30"/>
                <w:szCs w:val="22"/>
                <w:lang w:val="en-US"/>
              </w:rPr>
            </w:pPr>
            <w:r w:rsidRPr="00DD2B4B">
              <w:rPr>
                <w:sz w:val="30"/>
                <w:szCs w:val="22"/>
                <w:lang w:val="en-US"/>
              </w:rPr>
              <w:t>Hedge devices group</w:t>
            </w:r>
          </w:p>
        </w:tc>
        <w:tc>
          <w:tcPr>
            <w:tcW w:w="1559" w:type="dxa"/>
          </w:tcPr>
          <w:p w:rsidR="004E7BAA" w:rsidRPr="00DD2B4B" w:rsidRDefault="00B033F1" w:rsidP="00DB3A4A">
            <w:pPr>
              <w:pStyle w:val="TH"/>
              <w:spacing w:before="0" w:after="0" w:line="360" w:lineRule="atLeast"/>
              <w:jc w:val="both"/>
              <w:rPr>
                <w:sz w:val="30"/>
                <w:szCs w:val="22"/>
                <w:lang w:val="en-US"/>
              </w:rPr>
            </w:pPr>
            <w:r w:rsidRPr="00DD2B4B">
              <w:rPr>
                <w:sz w:val="30"/>
                <w:szCs w:val="22"/>
                <w:lang w:val="en-US"/>
              </w:rPr>
              <w:t>Count</w:t>
            </w:r>
          </w:p>
        </w:tc>
        <w:tc>
          <w:tcPr>
            <w:tcW w:w="1412" w:type="dxa"/>
          </w:tcPr>
          <w:p w:rsidR="004E7BAA" w:rsidRPr="00DD2B4B" w:rsidRDefault="00B033F1" w:rsidP="00DB3A4A">
            <w:pPr>
              <w:pStyle w:val="TH"/>
              <w:spacing w:before="0" w:after="0" w:line="360" w:lineRule="atLeast"/>
              <w:jc w:val="both"/>
              <w:rPr>
                <w:sz w:val="30"/>
                <w:szCs w:val="22"/>
              </w:rPr>
            </w:pPr>
            <w:r w:rsidRPr="00DD2B4B">
              <w:rPr>
                <w:sz w:val="30"/>
                <w:szCs w:val="22"/>
                <w:lang w:val="en-US"/>
              </w:rPr>
              <w:t>Percentage</w:t>
            </w:r>
            <w:r w:rsidR="004E7BAA" w:rsidRPr="00DD2B4B">
              <w:rPr>
                <w:sz w:val="30"/>
                <w:szCs w:val="22"/>
              </w:rPr>
              <w:t xml:space="preserve"> (%)</w:t>
            </w:r>
          </w:p>
        </w:tc>
      </w:tr>
      <w:tr w:rsidR="004E7BAA" w:rsidRPr="00DD2B4B" w:rsidTr="002C6681">
        <w:trPr>
          <w:jc w:val="center"/>
        </w:trPr>
        <w:tc>
          <w:tcPr>
            <w:tcW w:w="747" w:type="dxa"/>
          </w:tcPr>
          <w:p w:rsidR="004E7BAA" w:rsidRPr="00DD2B4B" w:rsidRDefault="004E7BAA" w:rsidP="00DB3A4A">
            <w:pPr>
              <w:pStyle w:val="TABLE"/>
              <w:spacing w:before="0" w:after="0" w:line="360" w:lineRule="atLeast"/>
              <w:rPr>
                <w:sz w:val="30"/>
                <w:szCs w:val="22"/>
              </w:rPr>
            </w:pPr>
            <w:r w:rsidRPr="00DD2B4B">
              <w:rPr>
                <w:sz w:val="30"/>
                <w:szCs w:val="22"/>
              </w:rPr>
              <w:t>1</w:t>
            </w:r>
          </w:p>
        </w:tc>
        <w:tc>
          <w:tcPr>
            <w:tcW w:w="5060" w:type="dxa"/>
          </w:tcPr>
          <w:p w:rsidR="004E7BAA" w:rsidRPr="00DD2B4B" w:rsidRDefault="00B033F1" w:rsidP="00DB3A4A">
            <w:pPr>
              <w:pStyle w:val="TABLE"/>
              <w:spacing w:before="0" w:after="0" w:line="360" w:lineRule="atLeast"/>
              <w:rPr>
                <w:sz w:val="30"/>
                <w:szCs w:val="22"/>
              </w:rPr>
            </w:pPr>
            <w:r w:rsidRPr="00DD2B4B">
              <w:rPr>
                <w:sz w:val="30"/>
                <w:szCs w:val="22"/>
                <w:lang w:val="en-US"/>
              </w:rPr>
              <w:t>To reduce the reliability of information</w:t>
            </w:r>
          </w:p>
        </w:tc>
        <w:tc>
          <w:tcPr>
            <w:tcW w:w="1559" w:type="dxa"/>
          </w:tcPr>
          <w:p w:rsidR="004E7BAA" w:rsidRPr="00DD2B4B" w:rsidRDefault="004E7BAA" w:rsidP="00DB3A4A">
            <w:pPr>
              <w:pStyle w:val="TABLE"/>
              <w:spacing w:before="0" w:after="0" w:line="360" w:lineRule="atLeast"/>
              <w:rPr>
                <w:sz w:val="30"/>
                <w:szCs w:val="22"/>
              </w:rPr>
            </w:pPr>
            <w:r w:rsidRPr="00DD2B4B">
              <w:rPr>
                <w:sz w:val="30"/>
                <w:szCs w:val="22"/>
              </w:rPr>
              <w:t>1004</w:t>
            </w:r>
          </w:p>
        </w:tc>
        <w:tc>
          <w:tcPr>
            <w:tcW w:w="1412" w:type="dxa"/>
          </w:tcPr>
          <w:p w:rsidR="004E7BAA" w:rsidRPr="00DD2B4B" w:rsidRDefault="004E7BAA" w:rsidP="00DB3A4A">
            <w:pPr>
              <w:pStyle w:val="TABLE"/>
              <w:spacing w:before="0" w:after="0" w:line="360" w:lineRule="atLeast"/>
              <w:rPr>
                <w:sz w:val="30"/>
                <w:szCs w:val="22"/>
              </w:rPr>
            </w:pPr>
            <w:r w:rsidRPr="00DD2B4B">
              <w:rPr>
                <w:sz w:val="30"/>
                <w:szCs w:val="22"/>
              </w:rPr>
              <w:t>68.4</w:t>
            </w:r>
          </w:p>
        </w:tc>
      </w:tr>
      <w:tr w:rsidR="004E7BAA" w:rsidRPr="00DD2B4B" w:rsidTr="002C6681">
        <w:trPr>
          <w:jc w:val="center"/>
        </w:trPr>
        <w:tc>
          <w:tcPr>
            <w:tcW w:w="747" w:type="dxa"/>
          </w:tcPr>
          <w:p w:rsidR="004E7BAA" w:rsidRPr="00DD2B4B" w:rsidRDefault="004E7BAA" w:rsidP="00DB3A4A">
            <w:pPr>
              <w:pStyle w:val="TABLE"/>
              <w:spacing w:before="0" w:after="0" w:line="360" w:lineRule="atLeast"/>
              <w:rPr>
                <w:sz w:val="30"/>
                <w:szCs w:val="22"/>
              </w:rPr>
            </w:pPr>
            <w:r w:rsidRPr="00DD2B4B">
              <w:rPr>
                <w:sz w:val="30"/>
                <w:szCs w:val="22"/>
              </w:rPr>
              <w:t>2</w:t>
            </w:r>
          </w:p>
        </w:tc>
        <w:tc>
          <w:tcPr>
            <w:tcW w:w="5060" w:type="dxa"/>
          </w:tcPr>
          <w:p w:rsidR="004E7BAA" w:rsidRPr="00DD2B4B" w:rsidRDefault="00B033F1" w:rsidP="00DB3A4A">
            <w:pPr>
              <w:pStyle w:val="TABLE"/>
              <w:spacing w:before="0" w:after="0" w:line="360" w:lineRule="atLeast"/>
              <w:rPr>
                <w:sz w:val="30"/>
                <w:szCs w:val="22"/>
              </w:rPr>
            </w:pPr>
            <w:r w:rsidRPr="00DD2B4B">
              <w:rPr>
                <w:sz w:val="30"/>
                <w:szCs w:val="22"/>
                <w:lang w:val="en-US"/>
              </w:rPr>
              <w:t>To enhance the reliability of information</w:t>
            </w:r>
          </w:p>
        </w:tc>
        <w:tc>
          <w:tcPr>
            <w:tcW w:w="1559" w:type="dxa"/>
          </w:tcPr>
          <w:p w:rsidR="004E7BAA" w:rsidRPr="00DD2B4B" w:rsidRDefault="004E7BAA" w:rsidP="00DB3A4A">
            <w:pPr>
              <w:pStyle w:val="TABLE"/>
              <w:spacing w:before="0" w:after="0" w:line="360" w:lineRule="atLeast"/>
              <w:rPr>
                <w:sz w:val="30"/>
                <w:szCs w:val="22"/>
              </w:rPr>
            </w:pPr>
            <w:r w:rsidRPr="00DD2B4B">
              <w:rPr>
                <w:sz w:val="30"/>
                <w:szCs w:val="22"/>
              </w:rPr>
              <w:t>255</w:t>
            </w:r>
          </w:p>
        </w:tc>
        <w:tc>
          <w:tcPr>
            <w:tcW w:w="1412" w:type="dxa"/>
          </w:tcPr>
          <w:p w:rsidR="004E7BAA" w:rsidRPr="00DD2B4B" w:rsidRDefault="004E7BAA" w:rsidP="00DB3A4A">
            <w:pPr>
              <w:pStyle w:val="TABLE"/>
              <w:spacing w:before="0" w:after="0" w:line="360" w:lineRule="atLeast"/>
              <w:rPr>
                <w:sz w:val="30"/>
                <w:szCs w:val="22"/>
              </w:rPr>
            </w:pPr>
            <w:r w:rsidRPr="00DD2B4B">
              <w:rPr>
                <w:sz w:val="30"/>
                <w:szCs w:val="22"/>
              </w:rPr>
              <w:t>17.4</w:t>
            </w:r>
          </w:p>
        </w:tc>
      </w:tr>
      <w:tr w:rsidR="004E7BAA" w:rsidRPr="00DD2B4B" w:rsidTr="002C6681">
        <w:trPr>
          <w:trHeight w:val="820"/>
          <w:jc w:val="center"/>
        </w:trPr>
        <w:tc>
          <w:tcPr>
            <w:tcW w:w="747" w:type="dxa"/>
          </w:tcPr>
          <w:p w:rsidR="004E7BAA" w:rsidRPr="00DD2B4B" w:rsidRDefault="004E7BAA" w:rsidP="00DB3A4A">
            <w:pPr>
              <w:pStyle w:val="TABLE"/>
              <w:spacing w:before="0" w:after="0" w:line="360" w:lineRule="atLeast"/>
              <w:rPr>
                <w:sz w:val="30"/>
                <w:szCs w:val="22"/>
              </w:rPr>
            </w:pPr>
            <w:r w:rsidRPr="00DD2B4B">
              <w:rPr>
                <w:sz w:val="30"/>
                <w:szCs w:val="22"/>
              </w:rPr>
              <w:t>3</w:t>
            </w:r>
          </w:p>
        </w:tc>
        <w:tc>
          <w:tcPr>
            <w:tcW w:w="5060" w:type="dxa"/>
          </w:tcPr>
          <w:p w:rsidR="004E7BAA" w:rsidRPr="00DD2B4B" w:rsidRDefault="00B033F1" w:rsidP="00DB3A4A">
            <w:pPr>
              <w:pStyle w:val="TABLE"/>
              <w:spacing w:before="0" w:after="0" w:line="360" w:lineRule="atLeast"/>
              <w:rPr>
                <w:sz w:val="30"/>
                <w:szCs w:val="22"/>
              </w:rPr>
            </w:pPr>
            <w:r w:rsidRPr="00DD2B4B">
              <w:rPr>
                <w:sz w:val="30"/>
                <w:szCs w:val="22"/>
                <w:lang w:val="en-US"/>
              </w:rPr>
              <w:t>To reduce the interviewee’ sense of being imposed</w:t>
            </w:r>
          </w:p>
        </w:tc>
        <w:tc>
          <w:tcPr>
            <w:tcW w:w="1559" w:type="dxa"/>
          </w:tcPr>
          <w:p w:rsidR="004E7BAA" w:rsidRPr="00DD2B4B" w:rsidRDefault="004E7BAA" w:rsidP="00DB3A4A">
            <w:pPr>
              <w:pStyle w:val="TABLE"/>
              <w:spacing w:before="0" w:after="0" w:line="360" w:lineRule="atLeast"/>
              <w:rPr>
                <w:sz w:val="30"/>
                <w:szCs w:val="22"/>
              </w:rPr>
            </w:pPr>
            <w:r w:rsidRPr="00DD2B4B">
              <w:rPr>
                <w:sz w:val="30"/>
                <w:szCs w:val="22"/>
              </w:rPr>
              <w:t>209</w:t>
            </w:r>
          </w:p>
        </w:tc>
        <w:tc>
          <w:tcPr>
            <w:tcW w:w="1412" w:type="dxa"/>
          </w:tcPr>
          <w:p w:rsidR="004E7BAA" w:rsidRPr="00DD2B4B" w:rsidRDefault="004E7BAA" w:rsidP="00DB3A4A">
            <w:pPr>
              <w:pStyle w:val="TABLE"/>
              <w:spacing w:before="0" w:after="0" w:line="360" w:lineRule="atLeast"/>
              <w:rPr>
                <w:sz w:val="30"/>
                <w:szCs w:val="22"/>
              </w:rPr>
            </w:pPr>
            <w:r w:rsidRPr="00DD2B4B">
              <w:rPr>
                <w:sz w:val="30"/>
                <w:szCs w:val="22"/>
              </w:rPr>
              <w:t>14.2</w:t>
            </w:r>
          </w:p>
        </w:tc>
      </w:tr>
      <w:tr w:rsidR="004E7BAA" w:rsidRPr="00DD2B4B" w:rsidTr="002C6681">
        <w:trPr>
          <w:jc w:val="center"/>
        </w:trPr>
        <w:tc>
          <w:tcPr>
            <w:tcW w:w="5807" w:type="dxa"/>
            <w:gridSpan w:val="2"/>
          </w:tcPr>
          <w:p w:rsidR="004E7BAA" w:rsidRPr="00DD2B4B" w:rsidRDefault="00B033F1" w:rsidP="00DB3A4A">
            <w:pPr>
              <w:pStyle w:val="TABLE"/>
              <w:spacing w:before="0" w:after="0" w:line="360" w:lineRule="atLeast"/>
              <w:rPr>
                <w:b/>
                <w:sz w:val="30"/>
                <w:szCs w:val="22"/>
                <w:lang w:val="en-US"/>
              </w:rPr>
            </w:pPr>
            <w:r w:rsidRPr="00DD2B4B">
              <w:rPr>
                <w:b/>
                <w:sz w:val="30"/>
                <w:szCs w:val="22"/>
                <w:lang w:val="en-US"/>
              </w:rPr>
              <w:t>Total</w:t>
            </w:r>
          </w:p>
        </w:tc>
        <w:tc>
          <w:tcPr>
            <w:tcW w:w="1559" w:type="dxa"/>
          </w:tcPr>
          <w:p w:rsidR="004E7BAA" w:rsidRPr="00DD2B4B" w:rsidRDefault="004E7BAA" w:rsidP="00DB3A4A">
            <w:pPr>
              <w:pStyle w:val="TABLE"/>
              <w:spacing w:before="0" w:after="0" w:line="360" w:lineRule="atLeast"/>
              <w:rPr>
                <w:b/>
                <w:sz w:val="30"/>
                <w:szCs w:val="22"/>
              </w:rPr>
            </w:pPr>
            <w:r w:rsidRPr="00DD2B4B">
              <w:rPr>
                <w:b/>
                <w:sz w:val="30"/>
                <w:szCs w:val="22"/>
              </w:rPr>
              <w:t>1468</w:t>
            </w:r>
          </w:p>
        </w:tc>
        <w:tc>
          <w:tcPr>
            <w:tcW w:w="1412" w:type="dxa"/>
          </w:tcPr>
          <w:p w:rsidR="004E7BAA" w:rsidRPr="00DD2B4B" w:rsidRDefault="004E7BAA" w:rsidP="00DB3A4A">
            <w:pPr>
              <w:pStyle w:val="TABLE"/>
              <w:spacing w:before="0" w:after="0" w:line="360" w:lineRule="atLeast"/>
              <w:rPr>
                <w:b/>
                <w:sz w:val="30"/>
                <w:szCs w:val="22"/>
              </w:rPr>
            </w:pPr>
            <w:r w:rsidRPr="00DD2B4B">
              <w:rPr>
                <w:b/>
                <w:sz w:val="30"/>
                <w:szCs w:val="22"/>
              </w:rPr>
              <w:t>100</w:t>
            </w:r>
          </w:p>
        </w:tc>
      </w:tr>
    </w:tbl>
    <w:p w:rsidR="004E7BAA" w:rsidRPr="00014DAA" w:rsidRDefault="00B033F1" w:rsidP="00DB3A4A">
      <w:pPr>
        <w:pStyle w:val="TD"/>
        <w:spacing w:before="0" w:after="0" w:line="360" w:lineRule="atLeast"/>
        <w:rPr>
          <w:b/>
          <w:sz w:val="30"/>
        </w:rPr>
      </w:pPr>
      <w:bookmarkStart w:id="185" w:name="_Toc485533154"/>
      <w:r w:rsidRPr="00014DAA">
        <w:rPr>
          <w:b/>
          <w:sz w:val="30"/>
          <w:lang w:val="en-US"/>
        </w:rPr>
        <w:t xml:space="preserve">Table </w:t>
      </w:r>
      <w:r w:rsidR="004E7BAA" w:rsidRPr="00014DAA">
        <w:rPr>
          <w:b/>
          <w:sz w:val="30"/>
        </w:rPr>
        <w:t xml:space="preserve">3.7: </w:t>
      </w:r>
      <w:r w:rsidRPr="00014DAA">
        <w:rPr>
          <w:b/>
          <w:sz w:val="30"/>
          <w:lang w:val="en-US"/>
        </w:rPr>
        <w:t>Statistics of hedge device groups</w:t>
      </w:r>
      <w:bookmarkEnd w:id="185"/>
    </w:p>
    <w:p w:rsidR="00F02A8B" w:rsidRPr="00DD2B4B" w:rsidRDefault="00B033F1" w:rsidP="00DB3A4A">
      <w:pPr>
        <w:pStyle w:val="H4"/>
        <w:spacing w:before="0" w:after="0" w:line="340" w:lineRule="atLeast"/>
        <w:ind w:left="0" w:firstLine="720"/>
        <w:rPr>
          <w:sz w:val="30"/>
          <w:szCs w:val="22"/>
        </w:rPr>
      </w:pPr>
      <w:r w:rsidRPr="00DD2B4B">
        <w:rPr>
          <w:sz w:val="30"/>
          <w:szCs w:val="22"/>
          <w:lang w:val="en-US"/>
        </w:rPr>
        <w:lastRenderedPageBreak/>
        <w:t>Hedge devices to reduce the reliability of information</w:t>
      </w:r>
    </w:p>
    <w:p w:rsidR="006B6B6C" w:rsidRPr="00DD2B4B" w:rsidRDefault="00B033F1" w:rsidP="00DB3A4A">
      <w:pPr>
        <w:pStyle w:val="BL"/>
        <w:numPr>
          <w:ilvl w:val="0"/>
          <w:numId w:val="0"/>
        </w:numPr>
        <w:spacing w:line="340" w:lineRule="atLeast"/>
        <w:ind w:firstLine="720"/>
        <w:rPr>
          <w:sz w:val="30"/>
          <w:szCs w:val="22"/>
        </w:rPr>
      </w:pPr>
      <w:r w:rsidRPr="00DD2B4B">
        <w:rPr>
          <w:sz w:val="30"/>
          <w:szCs w:val="22"/>
          <w:lang w:val="en-US"/>
        </w:rPr>
        <w:t xml:space="preserve">This group is employed </w:t>
      </w:r>
      <w:r w:rsidR="001132AB" w:rsidRPr="00DD2B4B">
        <w:rPr>
          <w:sz w:val="30"/>
          <w:szCs w:val="22"/>
          <w:lang w:val="en-US"/>
        </w:rPr>
        <w:t>when the speaker does not have proof for what he’s saying. This is interviewer’s “favorite” method and has a very high frequency of appearing in the data. Some commonly seen hedge devices</w:t>
      </w:r>
      <w:r w:rsidR="006B6B6C" w:rsidRPr="00DD2B4B">
        <w:rPr>
          <w:sz w:val="30"/>
          <w:szCs w:val="22"/>
        </w:rPr>
        <w:t>:</w:t>
      </w:r>
    </w:p>
    <w:p w:rsidR="006B6B6C" w:rsidRPr="00DD2B4B" w:rsidRDefault="006B6B6C" w:rsidP="00DB3A4A">
      <w:pPr>
        <w:widowControl w:val="0"/>
        <w:spacing w:after="0" w:line="340" w:lineRule="atLeast"/>
        <w:ind w:firstLine="720"/>
        <w:rPr>
          <w:sz w:val="30"/>
        </w:rPr>
      </w:pPr>
      <w:r w:rsidRPr="00DD2B4B">
        <w:rPr>
          <w:sz w:val="30"/>
        </w:rPr>
        <w:t xml:space="preserve">a. </w:t>
      </w:r>
      <w:r w:rsidRPr="00DD2B4B">
        <w:rPr>
          <w:i/>
          <w:sz w:val="30"/>
        </w:rPr>
        <w:t>Nghe nói, nghe đâu, nghe đồn, nghe rằng,…</w:t>
      </w:r>
      <w:r w:rsidRPr="00DD2B4B">
        <w:rPr>
          <w:sz w:val="30"/>
          <w:lang w:val="en-US"/>
        </w:rPr>
        <w:t xml:space="preserve">; </w:t>
      </w:r>
      <w:r w:rsidRPr="00DD2B4B">
        <w:rPr>
          <w:i/>
          <w:sz w:val="30"/>
        </w:rPr>
        <w:t xml:space="preserve">Một số + </w:t>
      </w:r>
      <w:r w:rsidR="00F34000" w:rsidRPr="00DD2B4B">
        <w:rPr>
          <w:i/>
          <w:sz w:val="30"/>
          <w:lang w:val="en-US"/>
        </w:rPr>
        <w:t>noun</w:t>
      </w:r>
      <w:r w:rsidRPr="00DD2B4B">
        <w:rPr>
          <w:i/>
          <w:sz w:val="30"/>
        </w:rPr>
        <w:t xml:space="preserve"> (người, chuyên gia, khán giả,... ) + </w:t>
      </w:r>
      <w:r w:rsidR="00A00B95" w:rsidRPr="00D1075D">
        <w:rPr>
          <w:i/>
          <w:sz w:val="30"/>
        </w:rPr>
        <w:t>verb</w:t>
      </w:r>
      <w:r w:rsidRPr="00DD2B4B">
        <w:rPr>
          <w:i/>
          <w:sz w:val="30"/>
        </w:rPr>
        <w:t xml:space="preserve"> (cho rằng, gợi ý, lo ngại,…)</w:t>
      </w:r>
      <w:r w:rsidRPr="00DD2B4B">
        <w:rPr>
          <w:sz w:val="30"/>
        </w:rPr>
        <w:t xml:space="preserve">; </w:t>
      </w:r>
      <w:r w:rsidRPr="00DD2B4B">
        <w:rPr>
          <w:i/>
          <w:sz w:val="30"/>
        </w:rPr>
        <w:t xml:space="preserve">Người ta + </w:t>
      </w:r>
      <w:r w:rsidR="00A00B95" w:rsidRPr="00D1075D">
        <w:rPr>
          <w:i/>
          <w:sz w:val="30"/>
        </w:rPr>
        <w:t>verb</w:t>
      </w:r>
      <w:r w:rsidRPr="00DD2B4B">
        <w:rPr>
          <w:i/>
          <w:sz w:val="30"/>
        </w:rPr>
        <w:t xml:space="preserve"> (đồn, nghĩ, bàn tán,..)</w:t>
      </w:r>
      <w:r w:rsidRPr="00DD2B4B">
        <w:rPr>
          <w:sz w:val="30"/>
        </w:rPr>
        <w:t xml:space="preserve">; </w:t>
      </w:r>
      <w:r w:rsidRPr="00DD2B4B">
        <w:rPr>
          <w:i/>
          <w:sz w:val="30"/>
        </w:rPr>
        <w:t>Thông tin rằng, tin đồn</w:t>
      </w:r>
      <w:r w:rsidRPr="00DD2B4B">
        <w:rPr>
          <w:sz w:val="30"/>
        </w:rPr>
        <w:t xml:space="preserve">; </w:t>
      </w:r>
      <w:r w:rsidRPr="00DD2B4B">
        <w:rPr>
          <w:i/>
          <w:sz w:val="30"/>
        </w:rPr>
        <w:t xml:space="preserve">Dư luận + </w:t>
      </w:r>
      <w:r w:rsidR="00A00B95" w:rsidRPr="00D1075D">
        <w:rPr>
          <w:i/>
          <w:sz w:val="30"/>
        </w:rPr>
        <w:t>verb</w:t>
      </w:r>
      <w:r w:rsidRPr="00DD2B4B">
        <w:rPr>
          <w:i/>
          <w:sz w:val="30"/>
        </w:rPr>
        <w:t xml:space="preserve"> (nghi ngờ, cho rằng, bàn tán,…)</w:t>
      </w:r>
      <w:r w:rsidRPr="00DD2B4B">
        <w:rPr>
          <w:sz w:val="30"/>
        </w:rPr>
        <w:t xml:space="preserve">; </w:t>
      </w:r>
      <w:r w:rsidRPr="00DD2B4B">
        <w:rPr>
          <w:i/>
          <w:sz w:val="30"/>
        </w:rPr>
        <w:t>Ai đó nói</w:t>
      </w:r>
      <w:r w:rsidRPr="00DD2B4B">
        <w:rPr>
          <w:sz w:val="30"/>
        </w:rPr>
        <w:t xml:space="preserve">; </w:t>
      </w:r>
      <w:r w:rsidRPr="00DD2B4B">
        <w:rPr>
          <w:i/>
          <w:sz w:val="30"/>
        </w:rPr>
        <w:t>Có người (nói, bình phẩm, nhận xét,…)</w:t>
      </w:r>
      <w:r w:rsidRPr="00DD2B4B">
        <w:rPr>
          <w:sz w:val="30"/>
        </w:rPr>
        <w:t xml:space="preserve">; </w:t>
      </w:r>
      <w:r w:rsidRPr="00DD2B4B">
        <w:rPr>
          <w:i/>
          <w:sz w:val="30"/>
        </w:rPr>
        <w:t>Có nguồn tin, có đồn đoán, có giai thoại,…</w:t>
      </w:r>
    </w:p>
    <w:p w:rsidR="00556098" w:rsidRPr="00DD2B4B" w:rsidRDefault="00F34000" w:rsidP="00DB3A4A">
      <w:pPr>
        <w:pStyle w:val="BL"/>
        <w:widowControl w:val="0"/>
        <w:numPr>
          <w:ilvl w:val="0"/>
          <w:numId w:val="0"/>
        </w:numPr>
        <w:spacing w:line="340" w:lineRule="atLeast"/>
        <w:ind w:firstLine="720"/>
        <w:rPr>
          <w:sz w:val="30"/>
          <w:szCs w:val="22"/>
          <w:lang w:val="en-US"/>
        </w:rPr>
      </w:pPr>
      <w:r w:rsidRPr="00DD2B4B">
        <w:rPr>
          <w:sz w:val="30"/>
          <w:szCs w:val="22"/>
          <w:lang w:val="en-US"/>
        </w:rPr>
        <w:t xml:space="preserve">The presence of hedges reduce the responsibility of the interviewer by letting the interviewee know that the information is from someone else, the interviewer is just restating it, so the interviewer don’t have to back up for the information. The interviewee will not feel offended because </w:t>
      </w:r>
      <w:r w:rsidR="00A00B95">
        <w:rPr>
          <w:sz w:val="30"/>
          <w:szCs w:val="22"/>
          <w:lang w:val="en-US"/>
        </w:rPr>
        <w:t xml:space="preserve">it’s clear </w:t>
      </w:r>
      <w:r w:rsidRPr="00DD2B4B">
        <w:rPr>
          <w:sz w:val="30"/>
          <w:szCs w:val="22"/>
          <w:lang w:val="en-US"/>
        </w:rPr>
        <w:t>this is not the opinion of the interviewer</w:t>
      </w:r>
      <w:r w:rsidR="006B6B6C" w:rsidRPr="00DD2B4B">
        <w:rPr>
          <w:sz w:val="30"/>
          <w:szCs w:val="22"/>
        </w:rPr>
        <w:t>.</w:t>
      </w:r>
    </w:p>
    <w:p w:rsidR="006B6B6C" w:rsidRPr="00DD2B4B" w:rsidRDefault="006B6B6C" w:rsidP="00DB3A4A">
      <w:pPr>
        <w:pStyle w:val="BL"/>
        <w:widowControl w:val="0"/>
        <w:numPr>
          <w:ilvl w:val="0"/>
          <w:numId w:val="0"/>
        </w:numPr>
        <w:spacing w:line="340" w:lineRule="atLeast"/>
        <w:ind w:firstLine="720"/>
        <w:rPr>
          <w:b/>
          <w:sz w:val="30"/>
          <w:szCs w:val="22"/>
          <w:lang w:val="en-US"/>
        </w:rPr>
      </w:pPr>
      <w:r w:rsidRPr="00DD2B4B">
        <w:rPr>
          <w:sz w:val="30"/>
          <w:szCs w:val="22"/>
          <w:lang w:val="en-US"/>
        </w:rPr>
        <w:t xml:space="preserve">b. </w:t>
      </w:r>
      <w:r w:rsidR="00F34000" w:rsidRPr="00DD2B4B">
        <w:rPr>
          <w:sz w:val="30"/>
          <w:szCs w:val="22"/>
          <w:lang w:val="en-US"/>
        </w:rPr>
        <w:t xml:space="preserve">Another hedge form is to </w:t>
      </w:r>
      <w:r w:rsidR="006075AC" w:rsidRPr="00DD2B4B">
        <w:rPr>
          <w:sz w:val="30"/>
          <w:szCs w:val="22"/>
          <w:lang w:val="en-US"/>
        </w:rPr>
        <w:t>weaken</w:t>
      </w:r>
      <w:r w:rsidR="00DE0ACC" w:rsidRPr="00DD2B4B">
        <w:rPr>
          <w:sz w:val="30"/>
          <w:szCs w:val="22"/>
          <w:lang w:val="en-US"/>
        </w:rPr>
        <w:t xml:space="preserve"> the</w:t>
      </w:r>
      <w:r w:rsidR="00F34000" w:rsidRPr="00DD2B4B">
        <w:rPr>
          <w:sz w:val="30"/>
          <w:szCs w:val="22"/>
          <w:lang w:val="en-US"/>
        </w:rPr>
        <w:t xml:space="preserve"> reliability of the information </w:t>
      </w:r>
      <w:r w:rsidR="006075AC" w:rsidRPr="00DD2B4B">
        <w:rPr>
          <w:sz w:val="30"/>
          <w:szCs w:val="22"/>
          <w:lang w:val="en-US"/>
        </w:rPr>
        <w:t xml:space="preserve">so that interviewee will not reacted to the allegation too strongly. The method is to include </w:t>
      </w:r>
      <w:r w:rsidR="00F34000" w:rsidRPr="00DD2B4B">
        <w:rPr>
          <w:sz w:val="30"/>
          <w:szCs w:val="22"/>
          <w:lang w:val="en-US"/>
        </w:rPr>
        <w:t xml:space="preserve">some specific </w:t>
      </w:r>
      <w:r w:rsidR="00F34000" w:rsidRPr="00DD2B4B">
        <w:rPr>
          <w:sz w:val="30"/>
          <w:szCs w:val="22"/>
        </w:rPr>
        <w:t xml:space="preserve">phó từ </w:t>
      </w:r>
      <w:r w:rsidR="00811B31" w:rsidRPr="00DD2B4B">
        <w:rPr>
          <w:sz w:val="30"/>
          <w:szCs w:val="22"/>
          <w:lang w:val="en-US"/>
        </w:rPr>
        <w:t>or</w:t>
      </w:r>
      <w:r w:rsidR="00F34000" w:rsidRPr="00DD2B4B">
        <w:rPr>
          <w:sz w:val="30"/>
          <w:szCs w:val="22"/>
        </w:rPr>
        <w:t xml:space="preserve"> </w:t>
      </w:r>
      <w:r w:rsidR="00811B31" w:rsidRPr="00DD2B4B">
        <w:rPr>
          <w:sz w:val="30"/>
          <w:szCs w:val="22"/>
          <w:lang w:val="en-US"/>
        </w:rPr>
        <w:t>adverbs</w:t>
      </w:r>
      <w:r w:rsidRPr="00DD2B4B">
        <w:rPr>
          <w:sz w:val="30"/>
          <w:szCs w:val="22"/>
        </w:rPr>
        <w:t xml:space="preserve">: </w:t>
      </w:r>
      <w:r w:rsidRPr="00DD2B4B">
        <w:rPr>
          <w:i/>
          <w:sz w:val="30"/>
          <w:szCs w:val="22"/>
        </w:rPr>
        <w:t>có lẽ, có vẻ, hình như, dường như, phải chăng, hình như, dường như, gần như, có khi, biết đâu, chắc gì</w:t>
      </w:r>
      <w:r w:rsidRPr="00DD2B4B">
        <w:rPr>
          <w:sz w:val="30"/>
          <w:szCs w:val="22"/>
        </w:rPr>
        <w:t xml:space="preserve">... </w:t>
      </w:r>
      <w:r w:rsidR="006A450D" w:rsidRPr="00DD2B4B">
        <w:rPr>
          <w:sz w:val="30"/>
          <w:szCs w:val="22"/>
          <w:lang w:val="en-US"/>
        </w:rPr>
        <w:t xml:space="preserve">These words appear </w:t>
      </w:r>
      <w:r w:rsidRPr="00DD2B4B">
        <w:rPr>
          <w:sz w:val="30"/>
          <w:szCs w:val="22"/>
        </w:rPr>
        <w:t xml:space="preserve">476 </w:t>
      </w:r>
      <w:r w:rsidR="006A450D" w:rsidRPr="00DD2B4B">
        <w:rPr>
          <w:sz w:val="30"/>
          <w:szCs w:val="22"/>
          <w:lang w:val="en-US"/>
        </w:rPr>
        <w:t>times in the thesis data</w:t>
      </w:r>
      <w:r w:rsidRPr="00DD2B4B">
        <w:rPr>
          <w:sz w:val="30"/>
          <w:szCs w:val="22"/>
        </w:rPr>
        <w:t>.</w:t>
      </w:r>
      <w:r w:rsidRPr="00DD2B4B">
        <w:rPr>
          <w:b/>
          <w:sz w:val="30"/>
          <w:szCs w:val="22"/>
        </w:rPr>
        <w:t xml:space="preserve"> </w:t>
      </w:r>
      <w:r w:rsidR="006A450D" w:rsidRPr="00DD2B4B">
        <w:rPr>
          <w:sz w:val="30"/>
          <w:szCs w:val="22"/>
          <w:lang w:val="en-US"/>
        </w:rPr>
        <w:t xml:space="preserve">They </w:t>
      </w:r>
      <w:r w:rsidR="006075AC" w:rsidRPr="00DD2B4B">
        <w:rPr>
          <w:sz w:val="30"/>
          <w:szCs w:val="22"/>
          <w:lang w:val="en-US"/>
        </w:rPr>
        <w:t xml:space="preserve">all indicate that the </w:t>
      </w:r>
      <w:r w:rsidR="00DE0ACC" w:rsidRPr="00DD2B4B">
        <w:rPr>
          <w:sz w:val="30"/>
          <w:szCs w:val="22"/>
          <w:lang w:val="en-US"/>
        </w:rPr>
        <w:t>interviewer is just having some guess, not stating a firm belief.</w:t>
      </w:r>
    </w:p>
    <w:p w:rsidR="00CB49F7" w:rsidRPr="00014DAA" w:rsidRDefault="006B6B6C" w:rsidP="00DB3A4A">
      <w:pPr>
        <w:widowControl w:val="0"/>
        <w:spacing w:after="0" w:line="340" w:lineRule="atLeast"/>
        <w:ind w:firstLine="720"/>
        <w:rPr>
          <w:spacing w:val="-4"/>
          <w:sz w:val="30"/>
          <w:lang w:val="en-US"/>
        </w:rPr>
      </w:pPr>
      <w:r w:rsidRPr="00014DAA">
        <w:rPr>
          <w:spacing w:val="-4"/>
          <w:sz w:val="30"/>
          <w:lang w:val="en-US"/>
        </w:rPr>
        <w:t xml:space="preserve">c. </w:t>
      </w:r>
      <w:r w:rsidR="00DE0ACC" w:rsidRPr="00014DAA">
        <w:rPr>
          <w:spacing w:val="-4"/>
          <w:sz w:val="30"/>
          <w:lang w:val="en-US"/>
        </w:rPr>
        <w:t>Somewhat similar to the second group, interviewer often seeks to tone down the strength of the accusation by adding a word similar to</w:t>
      </w:r>
      <w:r w:rsidRPr="00014DAA">
        <w:rPr>
          <w:spacing w:val="-4"/>
          <w:sz w:val="30"/>
        </w:rPr>
        <w:t xml:space="preserve"> </w:t>
      </w:r>
      <w:r w:rsidRPr="00014DAA">
        <w:rPr>
          <w:i/>
          <w:spacing w:val="-4"/>
          <w:sz w:val="30"/>
        </w:rPr>
        <w:t>hơi, khá</w:t>
      </w:r>
      <w:r w:rsidRPr="00014DAA">
        <w:rPr>
          <w:spacing w:val="-4"/>
          <w:sz w:val="30"/>
        </w:rPr>
        <w:t xml:space="preserve">.... </w:t>
      </w:r>
      <w:r w:rsidR="00DE0ACC" w:rsidRPr="00014DAA">
        <w:rPr>
          <w:spacing w:val="-4"/>
          <w:sz w:val="30"/>
          <w:lang w:val="en-US"/>
        </w:rPr>
        <w:t>These words appeared 225 times, and often in interviewer’s remarks or judgements.</w:t>
      </w:r>
    </w:p>
    <w:p w:rsidR="006B6B6C" w:rsidRPr="00DD2B4B" w:rsidRDefault="00DE0ACC" w:rsidP="00DB3A4A">
      <w:pPr>
        <w:pStyle w:val="H4"/>
        <w:keepNext w:val="0"/>
        <w:widowControl w:val="0"/>
        <w:spacing w:before="0" w:after="0" w:line="340" w:lineRule="atLeast"/>
        <w:ind w:left="0" w:firstLine="720"/>
        <w:rPr>
          <w:sz w:val="30"/>
          <w:szCs w:val="22"/>
        </w:rPr>
      </w:pPr>
      <w:r w:rsidRPr="00DD2B4B">
        <w:rPr>
          <w:sz w:val="30"/>
          <w:szCs w:val="22"/>
          <w:lang w:val="en-US"/>
        </w:rPr>
        <w:t>Hedge devices to enhance the reliability of information</w:t>
      </w:r>
    </w:p>
    <w:p w:rsidR="00A00B95" w:rsidRDefault="00A00B95" w:rsidP="00DB3A4A">
      <w:pPr>
        <w:widowControl w:val="0"/>
        <w:spacing w:after="0" w:line="340" w:lineRule="atLeast"/>
        <w:ind w:firstLine="720"/>
        <w:rPr>
          <w:i/>
          <w:sz w:val="30"/>
        </w:rPr>
      </w:pPr>
      <w:r>
        <w:rPr>
          <w:sz w:val="30"/>
          <w:lang w:val="en-US"/>
        </w:rPr>
        <w:t xml:space="preserve">As the originator of a speech act, the speaker has responsibility to back it up. It especially high for a journalist. If an utterance is </w:t>
      </w:r>
      <w:r w:rsidR="00A4315A">
        <w:rPr>
          <w:sz w:val="30"/>
          <w:lang w:val="en-US"/>
        </w:rPr>
        <w:t>perceived as</w:t>
      </w:r>
      <w:r>
        <w:rPr>
          <w:sz w:val="30"/>
          <w:lang w:val="en-US"/>
        </w:rPr>
        <w:t xml:space="preserve"> not truthful, the positive face of the </w:t>
      </w:r>
      <w:r w:rsidR="00EB0ABD">
        <w:rPr>
          <w:sz w:val="30"/>
          <w:lang w:val="en-US"/>
        </w:rPr>
        <w:t>speaker</w:t>
      </w:r>
      <w:r>
        <w:rPr>
          <w:sz w:val="30"/>
          <w:lang w:val="en-US"/>
        </w:rPr>
        <w:t xml:space="preserve"> is affected tremendously. As such, hedge devices to make the information appears stronger are used. </w:t>
      </w:r>
      <w:r w:rsidR="00DE0ACC" w:rsidRPr="00DD2B4B">
        <w:rPr>
          <w:sz w:val="30"/>
        </w:rPr>
        <w:t>In data, we found 255 such expressions, mostly in two form</w:t>
      </w:r>
      <w:r w:rsidR="00EB0ABD">
        <w:rPr>
          <w:sz w:val="30"/>
          <w:lang w:val="en-US"/>
        </w:rPr>
        <w:t>s</w:t>
      </w:r>
      <w:r w:rsidR="00DE0ACC" w:rsidRPr="00DD2B4B">
        <w:rPr>
          <w:sz w:val="30"/>
        </w:rPr>
        <w:t xml:space="preserve">: </w:t>
      </w:r>
      <w:r w:rsidR="006B6B6C" w:rsidRPr="00DD2B4B">
        <w:rPr>
          <w:sz w:val="30"/>
        </w:rPr>
        <w:t xml:space="preserve">(1) </w:t>
      </w:r>
      <w:r w:rsidR="006B6B6C" w:rsidRPr="00DD2B4B">
        <w:rPr>
          <w:i/>
          <w:sz w:val="30"/>
        </w:rPr>
        <w:t xml:space="preserve">Chắc chắn, rõ ràng, sự thật là, căn cứ vào… </w:t>
      </w:r>
      <w:r w:rsidR="00DE0ACC" w:rsidRPr="00DD2B4B">
        <w:rPr>
          <w:i/>
          <w:sz w:val="30"/>
        </w:rPr>
        <w:t xml:space="preserve">and </w:t>
      </w:r>
      <w:r w:rsidR="006B6B6C" w:rsidRPr="00DD2B4B">
        <w:rPr>
          <w:sz w:val="30"/>
        </w:rPr>
        <w:t>(2)</w:t>
      </w:r>
      <w:r w:rsidR="006B6B6C" w:rsidRPr="00DD2B4B">
        <w:rPr>
          <w:i/>
          <w:sz w:val="30"/>
        </w:rPr>
        <w:t xml:space="preserve"> Nhiều người cho rằng, rất nhiều người muốn…, không ít người cho rằng, mọi người nói (cho rằng, đánh giá…), khán giả (công chúng) cho rằng, ai cũng nói… </w:t>
      </w:r>
    </w:p>
    <w:p w:rsidR="006B6B6C" w:rsidRPr="00DB3A4A" w:rsidRDefault="00A00B95" w:rsidP="00DB3A4A">
      <w:pPr>
        <w:widowControl w:val="0"/>
        <w:spacing w:after="0" w:line="340" w:lineRule="atLeast"/>
        <w:ind w:firstLine="720"/>
        <w:rPr>
          <w:spacing w:val="-8"/>
          <w:sz w:val="30"/>
          <w:lang w:val="en-US"/>
        </w:rPr>
      </w:pPr>
      <w:r w:rsidRPr="00DB3A4A">
        <w:rPr>
          <w:spacing w:val="-8"/>
          <w:sz w:val="30"/>
          <w:lang w:val="en-US"/>
        </w:rPr>
        <w:t>Vietnamese</w:t>
      </w:r>
      <w:r w:rsidR="0043599E" w:rsidRPr="00DB3A4A">
        <w:rPr>
          <w:spacing w:val="-8"/>
          <w:sz w:val="30"/>
          <w:lang w:val="en-US"/>
        </w:rPr>
        <w:t>, living in a strongly communal society</w:t>
      </w:r>
      <w:r w:rsidR="00407C14" w:rsidRPr="00DB3A4A">
        <w:rPr>
          <w:spacing w:val="-8"/>
          <w:sz w:val="30"/>
          <w:lang w:val="en-US"/>
        </w:rPr>
        <w:t>,</w:t>
      </w:r>
      <w:r w:rsidR="0043599E" w:rsidRPr="00DB3A4A">
        <w:rPr>
          <w:spacing w:val="-8"/>
          <w:sz w:val="30"/>
          <w:lang w:val="en-US"/>
        </w:rPr>
        <w:t xml:space="preserve"> </w:t>
      </w:r>
      <w:r w:rsidRPr="00DB3A4A">
        <w:rPr>
          <w:spacing w:val="-8"/>
          <w:sz w:val="30"/>
          <w:lang w:val="en-US"/>
        </w:rPr>
        <w:t>often consider what widely accepted as true, to be true</w:t>
      </w:r>
      <w:r w:rsidR="0043599E" w:rsidRPr="00DB3A4A">
        <w:rPr>
          <w:spacing w:val="-8"/>
          <w:sz w:val="30"/>
          <w:lang w:val="en-US"/>
        </w:rPr>
        <w:t>.</w:t>
      </w:r>
      <w:r w:rsidRPr="00DB3A4A">
        <w:rPr>
          <w:spacing w:val="-8"/>
          <w:sz w:val="30"/>
          <w:lang w:val="en-US"/>
        </w:rPr>
        <w:t xml:space="preserve"> </w:t>
      </w:r>
      <w:r w:rsidR="0043599E" w:rsidRPr="00DB3A4A">
        <w:rPr>
          <w:spacing w:val="-8"/>
          <w:sz w:val="30"/>
          <w:lang w:val="en-US"/>
        </w:rPr>
        <w:t xml:space="preserve">The mass </w:t>
      </w:r>
      <w:r w:rsidR="00407C14" w:rsidRPr="00DB3A4A">
        <w:rPr>
          <w:spacing w:val="-8"/>
          <w:sz w:val="30"/>
          <w:lang w:val="en-US"/>
        </w:rPr>
        <w:t>must be</w:t>
      </w:r>
      <w:r w:rsidR="0043599E" w:rsidRPr="00DB3A4A">
        <w:rPr>
          <w:spacing w:val="-8"/>
          <w:sz w:val="30"/>
          <w:lang w:val="en-US"/>
        </w:rPr>
        <w:t xml:space="preserve"> correct. As such, it’s a strategy of the journalist to protect </w:t>
      </w:r>
      <w:r w:rsidR="000614ED" w:rsidRPr="00DB3A4A">
        <w:rPr>
          <w:spacing w:val="-8"/>
          <w:sz w:val="30"/>
          <w:lang w:val="en-US"/>
        </w:rPr>
        <w:t>his posi</w:t>
      </w:r>
      <w:r w:rsidR="00C55D37" w:rsidRPr="00DB3A4A">
        <w:rPr>
          <w:spacing w:val="-8"/>
          <w:sz w:val="30"/>
          <w:lang w:val="en-US"/>
        </w:rPr>
        <w:t>tive face by associating himself</w:t>
      </w:r>
      <w:r w:rsidR="0043599E" w:rsidRPr="00DB3A4A">
        <w:rPr>
          <w:spacing w:val="-8"/>
          <w:sz w:val="30"/>
          <w:lang w:val="en-US"/>
        </w:rPr>
        <w:t xml:space="preserve"> with the mass.</w:t>
      </w:r>
    </w:p>
    <w:p w:rsidR="00DC2D5D" w:rsidRPr="00DD2B4B" w:rsidRDefault="008421D2" w:rsidP="00DB3A4A">
      <w:pPr>
        <w:pStyle w:val="H4"/>
        <w:keepNext w:val="0"/>
        <w:widowControl w:val="0"/>
        <w:spacing w:before="0" w:after="0" w:line="340" w:lineRule="atLeast"/>
        <w:ind w:left="0" w:firstLine="720"/>
        <w:rPr>
          <w:sz w:val="30"/>
          <w:szCs w:val="22"/>
        </w:rPr>
      </w:pPr>
      <w:r w:rsidRPr="00DD2B4B">
        <w:rPr>
          <w:sz w:val="30"/>
          <w:szCs w:val="22"/>
          <w:lang w:val="en-US"/>
        </w:rPr>
        <w:t>Hedge devices to reduce the imposition on interviewee</w:t>
      </w:r>
    </w:p>
    <w:p w:rsidR="00DC2D5D" w:rsidRDefault="000F6E00" w:rsidP="00DB3A4A">
      <w:pPr>
        <w:widowControl w:val="0"/>
        <w:spacing w:after="0" w:line="340" w:lineRule="atLeast"/>
        <w:ind w:firstLine="720"/>
        <w:rPr>
          <w:sz w:val="30"/>
          <w:lang w:val="en-US"/>
        </w:rPr>
      </w:pPr>
      <w:r w:rsidRPr="00DD2B4B">
        <w:rPr>
          <w:sz w:val="30"/>
          <w:lang w:val="en-US"/>
        </w:rPr>
        <w:t xml:space="preserve">These devices, also called “softeners” by Brown and Levinson, or “mitigators’ </w:t>
      </w:r>
      <w:r w:rsidR="0043599E">
        <w:rPr>
          <w:sz w:val="30"/>
          <w:lang w:val="en-US"/>
        </w:rPr>
        <w:t>(</w:t>
      </w:r>
      <w:r w:rsidRPr="00DD2B4B">
        <w:rPr>
          <w:sz w:val="30"/>
        </w:rPr>
        <w:t>House &amp; Kasper</w:t>
      </w:r>
      <w:r w:rsidR="0043599E">
        <w:rPr>
          <w:sz w:val="30"/>
          <w:lang w:val="en-US"/>
        </w:rPr>
        <w:t>)</w:t>
      </w:r>
      <w:r w:rsidRPr="00DD2B4B">
        <w:rPr>
          <w:sz w:val="30"/>
          <w:lang w:val="en-US"/>
        </w:rPr>
        <w:t xml:space="preserve">, seek to reduce the perception of being imposed upon by employing </w:t>
      </w:r>
      <w:r w:rsidR="00811B31" w:rsidRPr="00DD2B4B">
        <w:rPr>
          <w:sz w:val="30"/>
        </w:rPr>
        <w:t xml:space="preserve">modal verb </w:t>
      </w:r>
      <w:r w:rsidRPr="00DD2B4B">
        <w:rPr>
          <w:sz w:val="30"/>
          <w:lang w:val="en-US"/>
        </w:rPr>
        <w:t xml:space="preserve">such as </w:t>
      </w:r>
      <w:r w:rsidR="00DC2D5D" w:rsidRPr="00DD2B4B">
        <w:rPr>
          <w:i/>
          <w:sz w:val="30"/>
        </w:rPr>
        <w:t>có thể</w:t>
      </w:r>
      <w:r w:rsidR="00DC2D5D" w:rsidRPr="00DD2B4B">
        <w:rPr>
          <w:sz w:val="30"/>
        </w:rPr>
        <w:t xml:space="preserve"> </w:t>
      </w:r>
      <w:r w:rsidRPr="00DD2B4B">
        <w:rPr>
          <w:sz w:val="30"/>
          <w:lang w:val="en-US"/>
        </w:rPr>
        <w:t xml:space="preserve">or words like </w:t>
      </w:r>
      <w:r w:rsidR="00DC2D5D" w:rsidRPr="00DD2B4B">
        <w:rPr>
          <w:i/>
          <w:sz w:val="30"/>
        </w:rPr>
        <w:t>một chút</w:t>
      </w:r>
      <w:r w:rsidR="00390B9F">
        <w:rPr>
          <w:sz w:val="30"/>
        </w:rPr>
        <w:t xml:space="preserve">, </w:t>
      </w:r>
      <w:r w:rsidR="00DC2D5D" w:rsidRPr="00DD2B4B">
        <w:rPr>
          <w:i/>
          <w:sz w:val="30"/>
        </w:rPr>
        <w:t>một ít</w:t>
      </w:r>
      <w:r w:rsidR="00390B9F">
        <w:rPr>
          <w:sz w:val="30"/>
        </w:rPr>
        <w:t xml:space="preserve">, </w:t>
      </w:r>
      <w:r w:rsidR="00DC2D5D" w:rsidRPr="00DD2B4B">
        <w:rPr>
          <w:i/>
          <w:sz w:val="30"/>
        </w:rPr>
        <w:t>một vài</w:t>
      </w:r>
      <w:r w:rsidR="00DC2D5D" w:rsidRPr="00DD2B4B">
        <w:rPr>
          <w:sz w:val="30"/>
        </w:rPr>
        <w:t>…</w:t>
      </w:r>
      <w:r w:rsidRPr="00DD2B4B">
        <w:rPr>
          <w:sz w:val="30"/>
          <w:lang w:val="en-US"/>
        </w:rPr>
        <w:t xml:space="preserve"> </w:t>
      </w:r>
      <w:r w:rsidR="00BC586A" w:rsidRPr="00DD2B4B">
        <w:rPr>
          <w:sz w:val="30"/>
          <w:lang w:val="en-US"/>
        </w:rPr>
        <w:t xml:space="preserve">Modal words </w:t>
      </w:r>
      <w:r w:rsidR="00DC2D5D" w:rsidRPr="00DD2B4B">
        <w:rPr>
          <w:i/>
          <w:sz w:val="30"/>
        </w:rPr>
        <w:t>có thể</w:t>
      </w:r>
      <w:r w:rsidR="00DC2D5D" w:rsidRPr="00DD2B4B">
        <w:rPr>
          <w:sz w:val="30"/>
        </w:rPr>
        <w:t xml:space="preserve"> </w:t>
      </w:r>
      <w:r w:rsidRPr="00DD2B4B">
        <w:rPr>
          <w:sz w:val="30"/>
          <w:lang w:val="en-US"/>
        </w:rPr>
        <w:t xml:space="preserve">in </w:t>
      </w:r>
      <w:r w:rsidR="00DC2D5D" w:rsidRPr="00DD2B4B">
        <w:rPr>
          <w:i/>
          <w:sz w:val="30"/>
        </w:rPr>
        <w:t>có thể</w:t>
      </w:r>
      <w:r w:rsidR="0043599E" w:rsidRPr="00DD2B4B">
        <w:rPr>
          <w:i/>
          <w:sz w:val="30"/>
        </w:rPr>
        <w:t>… (</w:t>
      </w:r>
      <w:r w:rsidR="00390B9F">
        <w:rPr>
          <w:i/>
          <w:sz w:val="30"/>
        </w:rPr>
        <w:t>không)</w:t>
      </w:r>
      <w:r w:rsidR="00DC2D5D" w:rsidRPr="00DD2B4B">
        <w:rPr>
          <w:sz w:val="30"/>
        </w:rPr>
        <w:t xml:space="preserve"> </w:t>
      </w:r>
      <w:r w:rsidRPr="00DD2B4B">
        <w:rPr>
          <w:sz w:val="30"/>
          <w:lang w:val="en-US"/>
        </w:rPr>
        <w:t>change a question to a request, which make the act more subtle and increase the chance of it being accommodated. They appears 158 times in thesis’s data.</w:t>
      </w:r>
    </w:p>
    <w:p w:rsidR="0043599E" w:rsidRPr="00DD2B4B" w:rsidRDefault="0043599E" w:rsidP="00DB3A4A">
      <w:pPr>
        <w:widowControl w:val="0"/>
        <w:spacing w:after="0" w:line="340" w:lineRule="atLeast"/>
        <w:ind w:firstLine="720"/>
        <w:rPr>
          <w:sz w:val="30"/>
          <w:lang w:val="en-US"/>
        </w:rPr>
      </w:pPr>
      <w:r>
        <w:rPr>
          <w:sz w:val="30"/>
          <w:lang w:val="en-US"/>
        </w:rPr>
        <w:lastRenderedPageBreak/>
        <w:t xml:space="preserve">Other than these, in interviews, there are hedge devices using fixed phrases such as </w:t>
      </w:r>
      <w:r w:rsidRPr="0043599E">
        <w:rPr>
          <w:i/>
          <w:sz w:val="30"/>
          <w:lang w:val="en-US"/>
        </w:rPr>
        <w:t>tò mò một chút</w:t>
      </w:r>
      <w:r w:rsidR="00390B9F">
        <w:rPr>
          <w:sz w:val="30"/>
          <w:lang w:val="en-US"/>
        </w:rPr>
        <w:t xml:space="preserve">, </w:t>
      </w:r>
      <w:r w:rsidRPr="0043599E">
        <w:rPr>
          <w:i/>
          <w:sz w:val="30"/>
          <w:lang w:val="en-US"/>
        </w:rPr>
        <w:t>một câu hỏi tế nhị</w:t>
      </w:r>
      <w:r w:rsidR="00390B9F">
        <w:rPr>
          <w:sz w:val="30"/>
          <w:lang w:val="en-US"/>
        </w:rPr>
        <w:t xml:space="preserve">, </w:t>
      </w:r>
      <w:r w:rsidRPr="0043599E">
        <w:rPr>
          <w:i/>
          <w:sz w:val="30"/>
          <w:lang w:val="en-US"/>
        </w:rPr>
        <w:t>hỏi khí không phải</w:t>
      </w:r>
      <w:r w:rsidRPr="0043599E">
        <w:rPr>
          <w:sz w:val="30"/>
          <w:lang w:val="en-US"/>
        </w:rPr>
        <w:t>…</w:t>
      </w:r>
      <w:r>
        <w:rPr>
          <w:sz w:val="30"/>
          <w:lang w:val="en-US"/>
        </w:rPr>
        <w:t xml:space="preserve"> These phrases serves as a warning to interviewee that the speech acts is a potential face-threatening one and the interviewer is aware of that.</w:t>
      </w:r>
    </w:p>
    <w:p w:rsidR="00DC2D5D" w:rsidRPr="00DB3A4A" w:rsidRDefault="00B53E59" w:rsidP="00DB3A4A">
      <w:pPr>
        <w:pStyle w:val="H3"/>
        <w:keepNext w:val="0"/>
        <w:widowControl w:val="0"/>
        <w:spacing w:before="0" w:after="0" w:line="340" w:lineRule="atLeast"/>
        <w:ind w:left="0" w:firstLine="720"/>
        <w:rPr>
          <w:rFonts w:ascii="Times New Roman Bold" w:hAnsi="Times New Roman Bold"/>
          <w:spacing w:val="-6"/>
          <w:sz w:val="30"/>
          <w:szCs w:val="22"/>
        </w:rPr>
      </w:pPr>
      <w:bookmarkStart w:id="186" w:name="_Toc485533137"/>
      <w:r w:rsidRPr="00DB3A4A">
        <w:rPr>
          <w:rFonts w:ascii="Times New Roman Bold" w:hAnsi="Times New Roman Bold"/>
          <w:spacing w:val="-6"/>
          <w:sz w:val="30"/>
          <w:szCs w:val="22"/>
          <w:lang w:val="en-US"/>
        </w:rPr>
        <w:t xml:space="preserve">Attitude and emotion expression </w:t>
      </w:r>
      <w:r w:rsidR="003042E6" w:rsidRPr="00DB3A4A">
        <w:rPr>
          <w:rFonts w:ascii="Times New Roman Bold" w:hAnsi="Times New Roman Bold"/>
          <w:spacing w:val="-6"/>
          <w:sz w:val="30"/>
          <w:szCs w:val="22"/>
          <w:lang w:val="en-US"/>
        </w:rPr>
        <w:t>and politeness in press interview</w:t>
      </w:r>
      <w:bookmarkEnd w:id="186"/>
      <w:r w:rsidR="003042E6" w:rsidRPr="00DB3A4A">
        <w:rPr>
          <w:rFonts w:ascii="Times New Roman Bold" w:hAnsi="Times New Roman Bold"/>
          <w:spacing w:val="-6"/>
          <w:sz w:val="30"/>
          <w:szCs w:val="22"/>
          <w:lang w:val="en-US"/>
        </w:rPr>
        <w:t>s</w:t>
      </w:r>
    </w:p>
    <w:p w:rsidR="00DC2D5D" w:rsidRPr="00DD2B4B" w:rsidRDefault="003042E6" w:rsidP="00DB3A4A">
      <w:pPr>
        <w:pStyle w:val="H4"/>
        <w:keepNext w:val="0"/>
        <w:widowControl w:val="0"/>
        <w:spacing w:before="0" w:after="0" w:line="340" w:lineRule="atLeast"/>
        <w:ind w:left="0" w:firstLine="720"/>
        <w:rPr>
          <w:sz w:val="30"/>
          <w:szCs w:val="22"/>
        </w:rPr>
      </w:pPr>
      <w:r w:rsidRPr="00DD2B4B">
        <w:rPr>
          <w:sz w:val="30"/>
          <w:szCs w:val="22"/>
          <w:lang w:val="en-US"/>
        </w:rPr>
        <w:t>Positive-sounding words and phrases</w:t>
      </w:r>
    </w:p>
    <w:p w:rsidR="000A1A1E" w:rsidRPr="00DB3A4A" w:rsidRDefault="00A27F26" w:rsidP="00DB3A4A">
      <w:pPr>
        <w:widowControl w:val="0"/>
        <w:spacing w:after="0" w:line="340" w:lineRule="atLeast"/>
        <w:ind w:firstLine="720"/>
        <w:rPr>
          <w:sz w:val="30"/>
          <w:lang w:val="en-US"/>
        </w:rPr>
      </w:pPr>
      <w:r w:rsidRPr="00DD2B4B">
        <w:rPr>
          <w:sz w:val="30"/>
          <w:lang w:val="en-US"/>
        </w:rPr>
        <w:t>The positive phrases and words are used to enhance positive face of the interviewee. They often appears in remar</w:t>
      </w:r>
      <w:r w:rsidR="00BC586A" w:rsidRPr="00DD2B4B">
        <w:rPr>
          <w:sz w:val="30"/>
          <w:lang w:val="en-US"/>
        </w:rPr>
        <w:t xml:space="preserve">k or evaluation utterances. The use of face-enhancing words and phrases shows in two ways: </w:t>
      </w:r>
      <w:r w:rsidR="0043599E">
        <w:rPr>
          <w:sz w:val="30"/>
          <w:lang w:val="en-US"/>
        </w:rPr>
        <w:t>denomination</w:t>
      </w:r>
      <w:r w:rsidR="00CD0B49" w:rsidRPr="00DD2B4B">
        <w:rPr>
          <w:sz w:val="30"/>
          <w:lang w:val="en-US"/>
        </w:rPr>
        <w:t xml:space="preserve"> phrase and positive word. </w:t>
      </w:r>
      <w:r w:rsidR="0043599E">
        <w:rPr>
          <w:sz w:val="30"/>
          <w:lang w:val="en-US"/>
        </w:rPr>
        <w:t>Example of denomination</w:t>
      </w:r>
      <w:r w:rsidR="00CD0B49" w:rsidRPr="00DD2B4B">
        <w:rPr>
          <w:sz w:val="30"/>
          <w:lang w:val="en-US"/>
        </w:rPr>
        <w:t xml:space="preserve"> phrase </w:t>
      </w:r>
      <w:r w:rsidR="0043599E">
        <w:rPr>
          <w:sz w:val="30"/>
          <w:lang w:val="en-US"/>
        </w:rPr>
        <w:t>are</w:t>
      </w:r>
      <w:r w:rsidR="00CD0B49" w:rsidRPr="00DD2B4B">
        <w:rPr>
          <w:sz w:val="30"/>
          <w:lang w:val="en-US"/>
        </w:rPr>
        <w:t xml:space="preserve"> using the awards, title associated with the interviewee.</w:t>
      </w:r>
      <w:r w:rsidR="00583EBF" w:rsidRPr="00DD2B4B">
        <w:rPr>
          <w:sz w:val="30"/>
          <w:lang w:val="en-US"/>
        </w:rPr>
        <w:t xml:space="preserve"> </w:t>
      </w:r>
      <w:r w:rsidR="00CD0B49" w:rsidRPr="00DD2B4B">
        <w:rPr>
          <w:sz w:val="30"/>
          <w:lang w:val="en-US"/>
        </w:rPr>
        <w:t xml:space="preserve">The positive words comprise of words on the top part of the </w:t>
      </w:r>
      <w:r w:rsidR="0043599E">
        <w:rPr>
          <w:sz w:val="30"/>
          <w:lang w:val="en-US"/>
        </w:rPr>
        <w:t>positive-negative continuum</w:t>
      </w:r>
      <w:r w:rsidR="00CD0B49" w:rsidRPr="00DD2B4B">
        <w:rPr>
          <w:sz w:val="30"/>
          <w:lang w:val="en-US"/>
        </w:rPr>
        <w:t xml:space="preserve">. In the data the topic of positive words </w:t>
      </w:r>
      <w:r w:rsidR="00F55322" w:rsidRPr="00DD2B4B">
        <w:rPr>
          <w:sz w:val="30"/>
          <w:lang w:val="en-US"/>
        </w:rPr>
        <w:t>almost invariably are</w:t>
      </w:r>
      <w:r w:rsidR="00DC2D5D" w:rsidRPr="00DD2B4B">
        <w:rPr>
          <w:sz w:val="30"/>
        </w:rPr>
        <w:t xml:space="preserve">: </w:t>
      </w:r>
      <w:r w:rsidR="00F55322" w:rsidRPr="00DD2B4B">
        <w:rPr>
          <w:sz w:val="30"/>
          <w:lang w:val="en-US"/>
        </w:rPr>
        <w:t>appearance, personality, capability, creativity</w:t>
      </w:r>
      <w:r w:rsidR="00DC2D5D" w:rsidRPr="00DD2B4B">
        <w:rPr>
          <w:sz w:val="30"/>
        </w:rPr>
        <w:t>…</w:t>
      </w:r>
    </w:p>
    <w:tbl>
      <w:tblPr>
        <w:tblW w:w="5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168"/>
        <w:gridCol w:w="7030"/>
      </w:tblGrid>
      <w:tr w:rsidR="000A1A1E" w:rsidRPr="00DD2B4B" w:rsidTr="00DB3A4A">
        <w:trPr>
          <w:trHeight w:val="227"/>
          <w:jc w:val="center"/>
        </w:trPr>
        <w:tc>
          <w:tcPr>
            <w:tcW w:w="443" w:type="pct"/>
          </w:tcPr>
          <w:p w:rsidR="000A1A1E" w:rsidRPr="00DD2B4B" w:rsidRDefault="0034522F" w:rsidP="00DB3A4A">
            <w:pPr>
              <w:pStyle w:val="TH"/>
              <w:spacing w:before="0" w:after="0"/>
              <w:jc w:val="center"/>
              <w:rPr>
                <w:sz w:val="30"/>
                <w:szCs w:val="22"/>
                <w:lang w:val="en-US"/>
              </w:rPr>
            </w:pPr>
            <w:r w:rsidRPr="00DD2B4B">
              <w:rPr>
                <w:sz w:val="30"/>
                <w:szCs w:val="22"/>
                <w:lang w:val="en-US"/>
              </w:rPr>
              <w:t>No</w:t>
            </w:r>
          </w:p>
        </w:tc>
        <w:tc>
          <w:tcPr>
            <w:tcW w:w="1074" w:type="pct"/>
          </w:tcPr>
          <w:p w:rsidR="000A1A1E" w:rsidRPr="00DD2B4B" w:rsidRDefault="006B5788" w:rsidP="00DB3A4A">
            <w:pPr>
              <w:pStyle w:val="TH"/>
              <w:spacing w:before="0" w:after="0"/>
              <w:jc w:val="center"/>
              <w:rPr>
                <w:sz w:val="30"/>
                <w:szCs w:val="22"/>
                <w:lang w:val="en-US"/>
              </w:rPr>
            </w:pPr>
            <w:r w:rsidRPr="00DD2B4B">
              <w:rPr>
                <w:sz w:val="30"/>
                <w:szCs w:val="22"/>
                <w:lang w:val="en-US"/>
              </w:rPr>
              <w:t>Topic</w:t>
            </w:r>
          </w:p>
        </w:tc>
        <w:tc>
          <w:tcPr>
            <w:tcW w:w="3482" w:type="pct"/>
          </w:tcPr>
          <w:p w:rsidR="000A1A1E" w:rsidRPr="00DD2B4B" w:rsidRDefault="006B5788" w:rsidP="00DB3A4A">
            <w:pPr>
              <w:pStyle w:val="TH"/>
              <w:spacing w:before="0" w:after="0"/>
              <w:jc w:val="center"/>
              <w:rPr>
                <w:sz w:val="30"/>
                <w:szCs w:val="22"/>
                <w:lang w:val="en-US"/>
              </w:rPr>
            </w:pPr>
            <w:r w:rsidRPr="00DD2B4B">
              <w:rPr>
                <w:sz w:val="30"/>
                <w:szCs w:val="22"/>
                <w:lang w:val="en-US"/>
              </w:rPr>
              <w:t>Example</w:t>
            </w:r>
            <w:r w:rsidR="0043599E">
              <w:rPr>
                <w:sz w:val="30"/>
                <w:szCs w:val="22"/>
                <w:lang w:val="en-US"/>
              </w:rPr>
              <w:t>s</w:t>
            </w:r>
          </w:p>
        </w:tc>
      </w:tr>
      <w:tr w:rsidR="000A1A1E" w:rsidRPr="00DD2B4B" w:rsidTr="00DB3A4A">
        <w:trPr>
          <w:trHeight w:val="227"/>
          <w:jc w:val="center"/>
        </w:trPr>
        <w:tc>
          <w:tcPr>
            <w:tcW w:w="443" w:type="pct"/>
          </w:tcPr>
          <w:p w:rsidR="000A1A1E" w:rsidRPr="00DD2B4B" w:rsidRDefault="000A1A1E" w:rsidP="00DB3A4A">
            <w:pPr>
              <w:pStyle w:val="TABLE"/>
              <w:spacing w:before="0" w:after="0"/>
              <w:rPr>
                <w:sz w:val="30"/>
                <w:szCs w:val="22"/>
              </w:rPr>
            </w:pPr>
            <w:r w:rsidRPr="00DD2B4B">
              <w:rPr>
                <w:sz w:val="30"/>
                <w:szCs w:val="22"/>
              </w:rPr>
              <w:t>1</w:t>
            </w:r>
          </w:p>
        </w:tc>
        <w:tc>
          <w:tcPr>
            <w:tcW w:w="1074" w:type="pct"/>
          </w:tcPr>
          <w:p w:rsidR="000A1A1E" w:rsidRPr="00DD2B4B" w:rsidRDefault="006B5788" w:rsidP="00DB3A4A">
            <w:pPr>
              <w:pStyle w:val="TABLE"/>
              <w:spacing w:before="0" w:after="0"/>
              <w:rPr>
                <w:sz w:val="30"/>
                <w:szCs w:val="22"/>
                <w:lang w:val="en-US"/>
              </w:rPr>
            </w:pPr>
            <w:r w:rsidRPr="00DD2B4B">
              <w:rPr>
                <w:sz w:val="30"/>
                <w:szCs w:val="22"/>
                <w:lang w:val="en-US"/>
              </w:rPr>
              <w:t>Appearance, costume</w:t>
            </w:r>
          </w:p>
        </w:tc>
        <w:tc>
          <w:tcPr>
            <w:tcW w:w="3482" w:type="pct"/>
          </w:tcPr>
          <w:p w:rsidR="000A1A1E" w:rsidRPr="00DD2B4B" w:rsidRDefault="000A1A1E" w:rsidP="00DB3A4A">
            <w:pPr>
              <w:pStyle w:val="TABLE"/>
              <w:spacing w:before="0" w:after="0"/>
              <w:rPr>
                <w:sz w:val="30"/>
                <w:szCs w:val="22"/>
              </w:rPr>
            </w:pPr>
            <w:r w:rsidRPr="00DD2B4B">
              <w:rPr>
                <w:sz w:val="30"/>
                <w:szCs w:val="22"/>
              </w:rPr>
              <w:t xml:space="preserve">xinh, đẹp trai, giản dị, phong độ, (đôi mắt) sáng rực, rạng rỡ, (đầy) sức sống, (tóc) bồng bềnh, trẻ trung, thanh lịch, nhẹ nhàng, phá cách, (thiết kế) cá tính, trẻ đẹp, rạng rỡ, (vóc dáng) đẹp, (da) trắng ngần (ko tì vết), </w:t>
            </w:r>
            <w:r w:rsidRPr="00DD2B4B">
              <w:rPr>
                <w:rFonts w:eastAsia="Times New Roman"/>
                <w:sz w:val="30"/>
                <w:szCs w:val="22"/>
              </w:rPr>
              <w:t>(</w:t>
            </w:r>
            <w:r w:rsidRPr="00DD2B4B">
              <w:rPr>
                <w:sz w:val="30"/>
                <w:szCs w:val="22"/>
              </w:rPr>
              <w:t>khuôn mặt) xinh xắn, thon thả, (gu ăn mặc) chỉn chu, tinh tế, (vẻ) mã thượng, ngạo tình, (nụ cười) tươi, (ánh mắt) hút hồn, (gương mặt) trẻ trung, hào hoa, tươi trẻ, sang trọng, dịu dàng, (đầy) tự tin, nữ tính,…</w:t>
            </w:r>
          </w:p>
        </w:tc>
      </w:tr>
      <w:tr w:rsidR="000A1A1E" w:rsidRPr="00DD2B4B" w:rsidTr="00DB3A4A">
        <w:trPr>
          <w:trHeight w:val="227"/>
          <w:jc w:val="center"/>
        </w:trPr>
        <w:tc>
          <w:tcPr>
            <w:tcW w:w="443" w:type="pct"/>
          </w:tcPr>
          <w:p w:rsidR="000A1A1E" w:rsidRPr="00DD2B4B" w:rsidRDefault="000A1A1E" w:rsidP="00DB3A4A">
            <w:pPr>
              <w:pStyle w:val="TABLE"/>
              <w:spacing w:before="0" w:after="0"/>
              <w:rPr>
                <w:sz w:val="30"/>
                <w:szCs w:val="22"/>
              </w:rPr>
            </w:pPr>
            <w:r w:rsidRPr="00DD2B4B">
              <w:rPr>
                <w:sz w:val="30"/>
                <w:szCs w:val="22"/>
              </w:rPr>
              <w:t>2</w:t>
            </w:r>
          </w:p>
        </w:tc>
        <w:tc>
          <w:tcPr>
            <w:tcW w:w="1074" w:type="pct"/>
          </w:tcPr>
          <w:p w:rsidR="000A1A1E" w:rsidRPr="00DD2B4B" w:rsidRDefault="006B5788" w:rsidP="00DB3A4A">
            <w:pPr>
              <w:pStyle w:val="TABLE"/>
              <w:spacing w:before="0" w:after="0"/>
              <w:rPr>
                <w:sz w:val="30"/>
                <w:szCs w:val="22"/>
                <w:lang w:val="en-US"/>
              </w:rPr>
            </w:pPr>
            <w:r w:rsidRPr="00DD2B4B">
              <w:rPr>
                <w:sz w:val="30"/>
                <w:szCs w:val="22"/>
                <w:lang w:val="en-US"/>
              </w:rPr>
              <w:t>State of mind</w:t>
            </w:r>
          </w:p>
        </w:tc>
        <w:tc>
          <w:tcPr>
            <w:tcW w:w="3482" w:type="pct"/>
          </w:tcPr>
          <w:p w:rsidR="000A1A1E" w:rsidRPr="00DD2B4B" w:rsidRDefault="000A1A1E" w:rsidP="00DB3A4A">
            <w:pPr>
              <w:pStyle w:val="TABLE"/>
              <w:spacing w:before="0" w:after="0"/>
              <w:rPr>
                <w:sz w:val="30"/>
                <w:szCs w:val="22"/>
              </w:rPr>
            </w:pPr>
            <w:r w:rsidRPr="00DD2B4B">
              <w:rPr>
                <w:sz w:val="30"/>
                <w:szCs w:val="22"/>
              </w:rPr>
              <w:t>(đầy ắp) hạnh phúc, ngập tràn niềm vui,…</w:t>
            </w:r>
          </w:p>
        </w:tc>
      </w:tr>
      <w:tr w:rsidR="000A1A1E" w:rsidRPr="00DD2B4B" w:rsidTr="00DB3A4A">
        <w:trPr>
          <w:trHeight w:val="227"/>
          <w:jc w:val="center"/>
        </w:trPr>
        <w:tc>
          <w:tcPr>
            <w:tcW w:w="443" w:type="pct"/>
          </w:tcPr>
          <w:p w:rsidR="000A1A1E" w:rsidRPr="00DD2B4B" w:rsidRDefault="000A1A1E" w:rsidP="00DB3A4A">
            <w:pPr>
              <w:pStyle w:val="TABLE"/>
              <w:spacing w:before="0" w:after="0"/>
              <w:rPr>
                <w:sz w:val="30"/>
                <w:szCs w:val="22"/>
              </w:rPr>
            </w:pPr>
            <w:r w:rsidRPr="00DD2B4B">
              <w:rPr>
                <w:sz w:val="30"/>
                <w:szCs w:val="22"/>
              </w:rPr>
              <w:t>3</w:t>
            </w:r>
          </w:p>
        </w:tc>
        <w:tc>
          <w:tcPr>
            <w:tcW w:w="1074" w:type="pct"/>
          </w:tcPr>
          <w:p w:rsidR="000A1A1E" w:rsidRPr="00DD2B4B" w:rsidRDefault="006B5788" w:rsidP="00DB3A4A">
            <w:pPr>
              <w:pStyle w:val="TABLE"/>
              <w:spacing w:before="0" w:after="0"/>
              <w:rPr>
                <w:sz w:val="30"/>
                <w:szCs w:val="22"/>
                <w:lang w:val="en-US"/>
              </w:rPr>
            </w:pPr>
            <w:r w:rsidRPr="00DD2B4B">
              <w:rPr>
                <w:sz w:val="30"/>
                <w:szCs w:val="22"/>
                <w:lang w:val="en-US"/>
              </w:rPr>
              <w:t>Personality</w:t>
            </w:r>
          </w:p>
        </w:tc>
        <w:tc>
          <w:tcPr>
            <w:tcW w:w="3482" w:type="pct"/>
          </w:tcPr>
          <w:p w:rsidR="000A1A1E" w:rsidRPr="00DD2B4B" w:rsidRDefault="000A1A1E" w:rsidP="00DB3A4A">
            <w:pPr>
              <w:pStyle w:val="TABLE"/>
              <w:spacing w:before="0" w:after="0"/>
              <w:rPr>
                <w:sz w:val="30"/>
                <w:szCs w:val="22"/>
              </w:rPr>
            </w:pPr>
            <w:r w:rsidRPr="00DD2B4B">
              <w:rPr>
                <w:sz w:val="30"/>
                <w:szCs w:val="22"/>
              </w:rPr>
              <w:t>thông minh, hóm hỉnh, chững chạc, đằm thắm, dịu dàng, năng động, đam mê (cháy bỏng), vui vẻ, thân thiện, dễ gần, mạnh mẽ, đằm thắm, chăm chỉ, hiền, (rất) Việt Nam, gần gũi, cởi mở, …</w:t>
            </w:r>
          </w:p>
        </w:tc>
      </w:tr>
      <w:tr w:rsidR="000A1A1E" w:rsidRPr="00DD2B4B" w:rsidTr="00DB3A4A">
        <w:trPr>
          <w:trHeight w:val="227"/>
          <w:jc w:val="center"/>
        </w:trPr>
        <w:tc>
          <w:tcPr>
            <w:tcW w:w="443" w:type="pct"/>
          </w:tcPr>
          <w:p w:rsidR="000A1A1E" w:rsidRPr="00DD2B4B" w:rsidRDefault="000A1A1E" w:rsidP="00DB3A4A">
            <w:pPr>
              <w:pStyle w:val="TABLE"/>
              <w:spacing w:before="0" w:after="0"/>
              <w:rPr>
                <w:sz w:val="30"/>
                <w:szCs w:val="22"/>
              </w:rPr>
            </w:pPr>
            <w:r w:rsidRPr="00DD2B4B">
              <w:rPr>
                <w:sz w:val="30"/>
                <w:szCs w:val="22"/>
              </w:rPr>
              <w:t>4</w:t>
            </w:r>
          </w:p>
        </w:tc>
        <w:tc>
          <w:tcPr>
            <w:tcW w:w="1074" w:type="pct"/>
          </w:tcPr>
          <w:p w:rsidR="000A1A1E" w:rsidRPr="00DD2B4B" w:rsidRDefault="006B5788" w:rsidP="00DB3A4A">
            <w:pPr>
              <w:pStyle w:val="TABLE"/>
              <w:spacing w:before="0" w:after="0"/>
              <w:rPr>
                <w:sz w:val="30"/>
                <w:szCs w:val="22"/>
                <w:lang w:val="en-US"/>
              </w:rPr>
            </w:pPr>
            <w:r w:rsidRPr="00DD2B4B">
              <w:rPr>
                <w:sz w:val="30"/>
                <w:szCs w:val="22"/>
                <w:lang w:val="en-US"/>
              </w:rPr>
              <w:t>Capability</w:t>
            </w:r>
          </w:p>
        </w:tc>
        <w:tc>
          <w:tcPr>
            <w:tcW w:w="3482" w:type="pct"/>
          </w:tcPr>
          <w:p w:rsidR="000A1A1E" w:rsidRPr="00DD2B4B" w:rsidRDefault="000A1A1E" w:rsidP="00DB3A4A">
            <w:pPr>
              <w:pStyle w:val="TABLE"/>
              <w:spacing w:before="0" w:after="0"/>
              <w:rPr>
                <w:sz w:val="30"/>
                <w:szCs w:val="22"/>
              </w:rPr>
            </w:pPr>
            <w:r w:rsidRPr="00DD2B4B">
              <w:rPr>
                <w:sz w:val="30"/>
                <w:szCs w:val="22"/>
              </w:rPr>
              <w:t>(đầu óc) sáng tạo, (biên độ phím) vô biên, cao tay, tinh tế (xử lý yếu tố sex), (cách hát) tinh tế, sâu, (trình độ) tuyệt hảo…</w:t>
            </w:r>
          </w:p>
        </w:tc>
      </w:tr>
      <w:tr w:rsidR="000A1A1E" w:rsidRPr="00DD2B4B" w:rsidTr="00DB3A4A">
        <w:trPr>
          <w:trHeight w:val="227"/>
          <w:jc w:val="center"/>
        </w:trPr>
        <w:tc>
          <w:tcPr>
            <w:tcW w:w="443" w:type="pct"/>
          </w:tcPr>
          <w:p w:rsidR="000A1A1E" w:rsidRPr="00DD2B4B" w:rsidRDefault="000A1A1E" w:rsidP="00DB3A4A">
            <w:pPr>
              <w:pStyle w:val="TABLE"/>
              <w:spacing w:before="0" w:after="0"/>
              <w:rPr>
                <w:sz w:val="30"/>
                <w:szCs w:val="22"/>
              </w:rPr>
            </w:pPr>
          </w:p>
        </w:tc>
        <w:tc>
          <w:tcPr>
            <w:tcW w:w="1074" w:type="pct"/>
          </w:tcPr>
          <w:p w:rsidR="000A1A1E" w:rsidRPr="00DD2B4B" w:rsidRDefault="006B5788" w:rsidP="00DB3A4A">
            <w:pPr>
              <w:pStyle w:val="TABLE"/>
              <w:spacing w:before="0" w:after="0"/>
              <w:rPr>
                <w:sz w:val="30"/>
                <w:szCs w:val="22"/>
                <w:lang w:val="en-US"/>
              </w:rPr>
            </w:pPr>
            <w:r w:rsidRPr="00DD2B4B">
              <w:rPr>
                <w:sz w:val="30"/>
                <w:szCs w:val="22"/>
                <w:lang w:val="en-US"/>
              </w:rPr>
              <w:t>Creative activities</w:t>
            </w:r>
          </w:p>
        </w:tc>
        <w:tc>
          <w:tcPr>
            <w:tcW w:w="3482" w:type="pct"/>
          </w:tcPr>
          <w:p w:rsidR="000A1A1E" w:rsidRPr="00DB3A4A" w:rsidRDefault="000A1A1E" w:rsidP="00DB3A4A">
            <w:pPr>
              <w:pStyle w:val="TABLE"/>
              <w:spacing w:before="0" w:after="0"/>
              <w:rPr>
                <w:spacing w:val="-6"/>
                <w:sz w:val="30"/>
                <w:szCs w:val="22"/>
              </w:rPr>
            </w:pPr>
            <w:r w:rsidRPr="00DB3A4A">
              <w:rPr>
                <w:spacing w:val="-6"/>
                <w:sz w:val="30"/>
                <w:szCs w:val="22"/>
              </w:rPr>
              <w:t>lột xác, hồi xuân (trong sự nghiệp), đam mê, bứt phá (óc tưởng tượng), chưng cất (chữ nghĩa), nỗ lực, (hóa thân) đa dạng, (vào vai) ngọt, lột xác, (cách diễn) trưởng thành,…</w:t>
            </w:r>
          </w:p>
        </w:tc>
      </w:tr>
      <w:tr w:rsidR="000A1A1E" w:rsidRPr="00DD2B4B" w:rsidTr="00DB3A4A">
        <w:trPr>
          <w:trHeight w:val="227"/>
          <w:jc w:val="center"/>
        </w:trPr>
        <w:tc>
          <w:tcPr>
            <w:tcW w:w="443" w:type="pct"/>
          </w:tcPr>
          <w:p w:rsidR="000A1A1E" w:rsidRPr="00DD2B4B" w:rsidRDefault="000A1A1E" w:rsidP="00DB3A4A">
            <w:pPr>
              <w:pStyle w:val="TABLE"/>
              <w:spacing w:before="0" w:after="0"/>
              <w:rPr>
                <w:sz w:val="30"/>
                <w:szCs w:val="22"/>
              </w:rPr>
            </w:pPr>
            <w:r w:rsidRPr="00DD2B4B">
              <w:rPr>
                <w:sz w:val="30"/>
                <w:szCs w:val="22"/>
              </w:rPr>
              <w:t>5</w:t>
            </w:r>
          </w:p>
        </w:tc>
        <w:tc>
          <w:tcPr>
            <w:tcW w:w="1074" w:type="pct"/>
          </w:tcPr>
          <w:p w:rsidR="000A1A1E" w:rsidRPr="00DD2B4B" w:rsidRDefault="006B5788" w:rsidP="00DB3A4A">
            <w:pPr>
              <w:pStyle w:val="TABLE"/>
              <w:spacing w:before="0" w:after="0"/>
              <w:rPr>
                <w:sz w:val="30"/>
                <w:szCs w:val="22"/>
                <w:lang w:val="en-US"/>
              </w:rPr>
            </w:pPr>
            <w:r w:rsidRPr="00DD2B4B">
              <w:rPr>
                <w:sz w:val="30"/>
                <w:szCs w:val="22"/>
                <w:lang w:val="en-US"/>
              </w:rPr>
              <w:t>Works</w:t>
            </w:r>
          </w:p>
        </w:tc>
        <w:tc>
          <w:tcPr>
            <w:tcW w:w="3482" w:type="pct"/>
          </w:tcPr>
          <w:p w:rsidR="000A1A1E" w:rsidRPr="00DD2B4B" w:rsidRDefault="000A1A1E" w:rsidP="00DB3A4A">
            <w:pPr>
              <w:pStyle w:val="TABLE"/>
              <w:spacing w:before="0" w:after="0"/>
              <w:rPr>
                <w:sz w:val="30"/>
                <w:szCs w:val="22"/>
              </w:rPr>
            </w:pPr>
            <w:r w:rsidRPr="00DD2B4B">
              <w:rPr>
                <w:sz w:val="30"/>
                <w:szCs w:val="22"/>
              </w:rPr>
              <w:t>độc đáo, có dấu ấn, (triển lãm) ấn tượng, công phu, thành công, trau chuốt, (được làm) kĩ lưỡng, (tiết mục) đột phá, (có) sức sống (vượt ra ngoài lãnh thổ),…</w:t>
            </w:r>
          </w:p>
        </w:tc>
      </w:tr>
      <w:tr w:rsidR="000A1A1E" w:rsidRPr="00DD2B4B" w:rsidTr="00DB3A4A">
        <w:trPr>
          <w:trHeight w:val="227"/>
          <w:jc w:val="center"/>
        </w:trPr>
        <w:tc>
          <w:tcPr>
            <w:tcW w:w="443" w:type="pct"/>
          </w:tcPr>
          <w:p w:rsidR="000A1A1E" w:rsidRPr="00DD2B4B" w:rsidRDefault="000A1A1E" w:rsidP="00DB3A4A">
            <w:pPr>
              <w:pStyle w:val="TABLE"/>
              <w:spacing w:before="0" w:after="0"/>
              <w:rPr>
                <w:sz w:val="30"/>
                <w:szCs w:val="22"/>
              </w:rPr>
            </w:pPr>
            <w:r w:rsidRPr="00DD2B4B">
              <w:rPr>
                <w:sz w:val="30"/>
                <w:szCs w:val="22"/>
              </w:rPr>
              <w:t>6</w:t>
            </w:r>
          </w:p>
        </w:tc>
        <w:tc>
          <w:tcPr>
            <w:tcW w:w="1074" w:type="pct"/>
          </w:tcPr>
          <w:p w:rsidR="000A1A1E" w:rsidRPr="00DD2B4B" w:rsidRDefault="006B5788" w:rsidP="00DB3A4A">
            <w:pPr>
              <w:pStyle w:val="TABLE"/>
              <w:spacing w:before="0" w:after="0"/>
              <w:rPr>
                <w:sz w:val="30"/>
                <w:szCs w:val="22"/>
                <w:lang w:val="en-US"/>
              </w:rPr>
            </w:pPr>
            <w:r w:rsidRPr="00DD2B4B">
              <w:rPr>
                <w:sz w:val="30"/>
                <w:szCs w:val="22"/>
                <w:lang w:val="en-US"/>
              </w:rPr>
              <w:t>Family</w:t>
            </w:r>
          </w:p>
        </w:tc>
        <w:tc>
          <w:tcPr>
            <w:tcW w:w="3482" w:type="pct"/>
          </w:tcPr>
          <w:p w:rsidR="000A1A1E" w:rsidRPr="00DD2B4B" w:rsidRDefault="000A1A1E" w:rsidP="00DB3A4A">
            <w:pPr>
              <w:pStyle w:val="TABLE"/>
              <w:spacing w:before="0" w:after="0"/>
              <w:rPr>
                <w:sz w:val="30"/>
                <w:szCs w:val="22"/>
              </w:rPr>
            </w:pPr>
            <w:r w:rsidRPr="00DD2B4B">
              <w:rPr>
                <w:sz w:val="30"/>
                <w:szCs w:val="22"/>
              </w:rPr>
              <w:t>ổn định, viên mãn, suôn sẻ, tròn vẹn, đầy đủ, (đầy ắp) hạnh phúc, …</w:t>
            </w:r>
          </w:p>
        </w:tc>
      </w:tr>
    </w:tbl>
    <w:p w:rsidR="000A1A1E" w:rsidRDefault="000A1A1E" w:rsidP="00DB3A4A">
      <w:pPr>
        <w:spacing w:after="0" w:line="360" w:lineRule="atLeast"/>
        <w:ind w:firstLine="0"/>
        <w:jc w:val="center"/>
        <w:rPr>
          <w:b/>
          <w:sz w:val="30"/>
          <w:lang w:val="en-US"/>
        </w:rPr>
      </w:pPr>
      <w:bookmarkStart w:id="187" w:name="_Toc485533155"/>
      <w:r w:rsidRPr="00014DAA">
        <w:rPr>
          <w:b/>
          <w:sz w:val="30"/>
          <w:lang w:val="en-US"/>
        </w:rPr>
        <w:t>Table</w:t>
      </w:r>
      <w:r w:rsidRPr="00014DAA">
        <w:rPr>
          <w:b/>
          <w:sz w:val="30"/>
        </w:rPr>
        <w:t xml:space="preserve"> 3.8: </w:t>
      </w:r>
      <w:bookmarkEnd w:id="187"/>
      <w:r w:rsidRPr="00014DAA">
        <w:rPr>
          <w:b/>
          <w:sz w:val="30"/>
          <w:lang w:val="en-US"/>
        </w:rPr>
        <w:t>Positive phrases and words</w:t>
      </w:r>
    </w:p>
    <w:p w:rsidR="006348B9" w:rsidRPr="006348B9" w:rsidRDefault="006348B9" w:rsidP="00DB3A4A">
      <w:pPr>
        <w:spacing w:after="0" w:line="340" w:lineRule="atLeast"/>
        <w:ind w:firstLine="720"/>
        <w:rPr>
          <w:b/>
          <w:sz w:val="30"/>
          <w:szCs w:val="30"/>
          <w:lang w:val="en-US"/>
        </w:rPr>
      </w:pPr>
      <w:r>
        <w:rPr>
          <w:sz w:val="30"/>
          <w:szCs w:val="30"/>
          <w:lang w:val="en-US"/>
        </w:rPr>
        <w:t xml:space="preserve">Make use of suitable positive words and phrases, ones which is geared toward the listener and not sounding exaggerated is a very effective way to </w:t>
      </w:r>
      <w:r>
        <w:rPr>
          <w:sz w:val="30"/>
          <w:szCs w:val="30"/>
          <w:lang w:val="en-US"/>
        </w:rPr>
        <w:lastRenderedPageBreak/>
        <w:t>enhance interviewers’ face. With this strategy, interviewer can close the interpersonal distance with the interviewee and keeps the interview friendly.</w:t>
      </w:r>
    </w:p>
    <w:p w:rsidR="00583EBF" w:rsidRPr="00DD2B4B" w:rsidRDefault="00F55322" w:rsidP="00DB3A4A">
      <w:pPr>
        <w:pStyle w:val="H4"/>
        <w:spacing w:before="0" w:after="0" w:line="340" w:lineRule="atLeast"/>
        <w:ind w:left="0" w:firstLine="720"/>
        <w:rPr>
          <w:sz w:val="30"/>
          <w:szCs w:val="22"/>
        </w:rPr>
      </w:pPr>
      <w:r w:rsidRPr="00DD2B4B">
        <w:rPr>
          <w:sz w:val="30"/>
          <w:szCs w:val="22"/>
          <w:lang w:val="en-US"/>
        </w:rPr>
        <w:t>Negative words and phrases</w:t>
      </w:r>
    </w:p>
    <w:p w:rsidR="00D940C2" w:rsidRPr="00DD2B4B" w:rsidRDefault="00837A10" w:rsidP="00DB3A4A">
      <w:pPr>
        <w:spacing w:after="0" w:line="340" w:lineRule="atLeast"/>
        <w:ind w:firstLine="720"/>
        <w:rPr>
          <w:sz w:val="30"/>
          <w:lang w:val="en-US"/>
        </w:rPr>
      </w:pPr>
      <w:r w:rsidRPr="00DD2B4B">
        <w:rPr>
          <w:sz w:val="30"/>
          <w:lang w:val="en-US"/>
        </w:rPr>
        <w:t>N</w:t>
      </w:r>
      <w:r w:rsidR="006348B9">
        <w:rPr>
          <w:sz w:val="30"/>
          <w:lang w:val="en-US"/>
        </w:rPr>
        <w:t>egative wor</w:t>
      </w:r>
      <w:r w:rsidRPr="00DD2B4B">
        <w:rPr>
          <w:sz w:val="30"/>
          <w:lang w:val="en-US"/>
        </w:rPr>
        <w:t xml:space="preserve">ds often used in </w:t>
      </w:r>
      <w:r w:rsidR="006348B9">
        <w:rPr>
          <w:sz w:val="30"/>
          <w:lang w:val="en-US"/>
        </w:rPr>
        <w:t>criticism</w:t>
      </w:r>
      <w:r w:rsidRPr="00DD2B4B">
        <w:rPr>
          <w:sz w:val="30"/>
          <w:lang w:val="en-US"/>
        </w:rPr>
        <w:t xml:space="preserve"> or </w:t>
      </w:r>
      <w:r w:rsidR="00D469E3">
        <w:rPr>
          <w:sz w:val="30"/>
          <w:lang w:val="en-US"/>
        </w:rPr>
        <w:t>r</w:t>
      </w:r>
      <w:r w:rsidR="00D469E3">
        <w:rPr>
          <w:sz w:val="30"/>
        </w:rPr>
        <w:t>epresentative</w:t>
      </w:r>
      <w:r w:rsidR="00D469E3">
        <w:rPr>
          <w:sz w:val="30"/>
          <w:lang w:val="en-US"/>
        </w:rPr>
        <w:t xml:space="preserve"> </w:t>
      </w:r>
      <w:r w:rsidRPr="00DD2B4B">
        <w:rPr>
          <w:sz w:val="30"/>
          <w:lang w:val="en-US"/>
        </w:rPr>
        <w:t>utterance</w:t>
      </w:r>
      <w:r w:rsidR="00D469E3">
        <w:rPr>
          <w:sz w:val="30"/>
          <w:lang w:val="en-US"/>
        </w:rPr>
        <w:t>s</w:t>
      </w:r>
      <w:r w:rsidRPr="00DD2B4B">
        <w:rPr>
          <w:sz w:val="30"/>
          <w:lang w:val="en-US"/>
        </w:rPr>
        <w:t xml:space="preserve"> with the purpose of painting the target in bad light. Sometime, to dig deeper into the topic, interviewer intentionally attacks interviewee’s</w:t>
      </w:r>
      <w:r w:rsidR="006820C2">
        <w:rPr>
          <w:sz w:val="30"/>
          <w:lang w:val="en-US"/>
        </w:rPr>
        <w:t xml:space="preserve"> face</w:t>
      </w:r>
      <w:r w:rsidRPr="00DD2B4B">
        <w:rPr>
          <w:sz w:val="30"/>
          <w:lang w:val="en-US"/>
        </w:rPr>
        <w:t xml:space="preserve">. They do so by using negative words or phrases. </w:t>
      </w:r>
      <w:r w:rsidR="006820C2">
        <w:rPr>
          <w:sz w:val="30"/>
          <w:lang w:val="en-US"/>
        </w:rPr>
        <w:t>The following table list the groups of negative words and phrases we found in the dataset:</w:t>
      </w:r>
    </w:p>
    <w:tbl>
      <w:tblPr>
        <w:tblW w:w="5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913"/>
        <w:gridCol w:w="7779"/>
      </w:tblGrid>
      <w:tr w:rsidR="00320202" w:rsidRPr="00DB3A4A" w:rsidTr="00E77315">
        <w:trPr>
          <w:cantSplit/>
          <w:trHeight w:val="227"/>
          <w:jc w:val="center"/>
        </w:trPr>
        <w:tc>
          <w:tcPr>
            <w:tcW w:w="308" w:type="pct"/>
          </w:tcPr>
          <w:p w:rsidR="00320202" w:rsidRPr="00DB3A4A" w:rsidRDefault="00320202" w:rsidP="00DB3A4A">
            <w:pPr>
              <w:pStyle w:val="TH"/>
              <w:widowControl w:val="0"/>
              <w:spacing w:before="0" w:after="0"/>
              <w:jc w:val="both"/>
              <w:rPr>
                <w:szCs w:val="22"/>
                <w:lang w:val="en-US"/>
              </w:rPr>
            </w:pPr>
            <w:r w:rsidRPr="00DB3A4A">
              <w:rPr>
                <w:szCs w:val="22"/>
                <w:lang w:val="en-US"/>
              </w:rPr>
              <w:t>No</w:t>
            </w:r>
          </w:p>
        </w:tc>
        <w:tc>
          <w:tcPr>
            <w:tcW w:w="926" w:type="pct"/>
          </w:tcPr>
          <w:p w:rsidR="00320202" w:rsidRPr="00DB3A4A" w:rsidRDefault="00320202" w:rsidP="00DB3A4A">
            <w:pPr>
              <w:pStyle w:val="TH"/>
              <w:widowControl w:val="0"/>
              <w:spacing w:before="0" w:after="0"/>
              <w:jc w:val="both"/>
              <w:rPr>
                <w:szCs w:val="22"/>
                <w:lang w:val="en-US"/>
              </w:rPr>
            </w:pPr>
            <w:r w:rsidRPr="00DB3A4A">
              <w:rPr>
                <w:szCs w:val="22"/>
                <w:lang w:val="en-US"/>
              </w:rPr>
              <w:t>Topic</w:t>
            </w:r>
          </w:p>
        </w:tc>
        <w:tc>
          <w:tcPr>
            <w:tcW w:w="3766" w:type="pct"/>
          </w:tcPr>
          <w:p w:rsidR="00320202" w:rsidRPr="00DB3A4A" w:rsidRDefault="00320202" w:rsidP="00DB3A4A">
            <w:pPr>
              <w:pStyle w:val="TH"/>
              <w:widowControl w:val="0"/>
              <w:spacing w:before="0" w:after="0"/>
              <w:jc w:val="both"/>
              <w:rPr>
                <w:szCs w:val="22"/>
                <w:lang w:val="en-US"/>
              </w:rPr>
            </w:pPr>
            <w:r w:rsidRPr="00DB3A4A">
              <w:rPr>
                <w:szCs w:val="22"/>
                <w:lang w:val="en-US"/>
              </w:rPr>
              <w:t>Example</w:t>
            </w:r>
          </w:p>
        </w:tc>
      </w:tr>
      <w:tr w:rsidR="00320202" w:rsidRPr="00DB3A4A" w:rsidTr="00E77315">
        <w:trPr>
          <w:cantSplit/>
          <w:trHeight w:val="227"/>
          <w:jc w:val="center"/>
        </w:trPr>
        <w:tc>
          <w:tcPr>
            <w:tcW w:w="308" w:type="pct"/>
          </w:tcPr>
          <w:p w:rsidR="00320202" w:rsidRPr="00DB3A4A" w:rsidRDefault="00320202" w:rsidP="00DB3A4A">
            <w:pPr>
              <w:pStyle w:val="TABLE"/>
              <w:widowControl w:val="0"/>
              <w:spacing w:before="0" w:after="0"/>
              <w:rPr>
                <w:szCs w:val="22"/>
                <w:lang w:val="en-US"/>
              </w:rPr>
            </w:pPr>
            <w:r w:rsidRPr="00DB3A4A">
              <w:rPr>
                <w:szCs w:val="22"/>
                <w:lang w:val="en-US"/>
              </w:rPr>
              <w:t>1</w:t>
            </w:r>
          </w:p>
        </w:tc>
        <w:tc>
          <w:tcPr>
            <w:tcW w:w="926" w:type="pct"/>
          </w:tcPr>
          <w:p w:rsidR="00320202" w:rsidRPr="00DB3A4A" w:rsidRDefault="00320202" w:rsidP="00DB3A4A">
            <w:pPr>
              <w:pStyle w:val="TABLE"/>
              <w:widowControl w:val="0"/>
              <w:spacing w:before="0" w:after="0"/>
              <w:rPr>
                <w:szCs w:val="22"/>
                <w:lang w:val="en-US"/>
              </w:rPr>
            </w:pPr>
            <w:r w:rsidRPr="00DB3A4A">
              <w:rPr>
                <w:szCs w:val="22"/>
                <w:lang w:val="en-US"/>
              </w:rPr>
              <w:t>Appearance, costume</w:t>
            </w:r>
          </w:p>
        </w:tc>
        <w:tc>
          <w:tcPr>
            <w:tcW w:w="3766" w:type="pct"/>
          </w:tcPr>
          <w:p w:rsidR="00320202" w:rsidRPr="00DB3A4A" w:rsidRDefault="00320202" w:rsidP="00DB3A4A">
            <w:pPr>
              <w:pStyle w:val="TABLE"/>
              <w:widowControl w:val="0"/>
              <w:spacing w:before="0" w:after="0"/>
              <w:rPr>
                <w:szCs w:val="22"/>
              </w:rPr>
            </w:pPr>
            <w:r w:rsidRPr="00DB3A4A">
              <w:rPr>
                <w:szCs w:val="22"/>
              </w:rPr>
              <w:t>(sắc mặt) nhợt nhạt, tiều tuỵ, (áo dài) rườm rà, tiêu điều, hở hang, (ăn mặc) phản cảm, (giải phẫu thẩm mỹ) lộ liễu, (vóc dáng) mini, (dáng) hạt mít, (ăn mặc) kì quái, lả lơi, (bề ngoài) xù xì, …</w:t>
            </w:r>
          </w:p>
        </w:tc>
      </w:tr>
      <w:tr w:rsidR="00320202" w:rsidRPr="00DB3A4A" w:rsidTr="00E77315">
        <w:trPr>
          <w:cantSplit/>
          <w:trHeight w:val="227"/>
          <w:jc w:val="center"/>
        </w:trPr>
        <w:tc>
          <w:tcPr>
            <w:tcW w:w="308" w:type="pct"/>
          </w:tcPr>
          <w:p w:rsidR="00320202" w:rsidRPr="00DB3A4A" w:rsidRDefault="00320202" w:rsidP="00DB3A4A">
            <w:pPr>
              <w:pStyle w:val="TABLE"/>
              <w:widowControl w:val="0"/>
              <w:spacing w:before="0" w:after="0"/>
              <w:rPr>
                <w:szCs w:val="22"/>
                <w:lang w:val="en-US"/>
              </w:rPr>
            </w:pPr>
            <w:r w:rsidRPr="00DB3A4A">
              <w:rPr>
                <w:szCs w:val="22"/>
                <w:lang w:val="en-US"/>
              </w:rPr>
              <w:t>2</w:t>
            </w:r>
          </w:p>
        </w:tc>
        <w:tc>
          <w:tcPr>
            <w:tcW w:w="926" w:type="pct"/>
          </w:tcPr>
          <w:p w:rsidR="00320202" w:rsidRPr="00DB3A4A" w:rsidRDefault="00320202" w:rsidP="00DB3A4A">
            <w:pPr>
              <w:pStyle w:val="TABLE"/>
              <w:widowControl w:val="0"/>
              <w:spacing w:before="0" w:after="0"/>
              <w:rPr>
                <w:szCs w:val="22"/>
                <w:lang w:val="en-US"/>
              </w:rPr>
            </w:pPr>
            <w:r w:rsidRPr="00DB3A4A">
              <w:rPr>
                <w:szCs w:val="22"/>
              </w:rPr>
              <w:t>Personalities</w:t>
            </w:r>
          </w:p>
        </w:tc>
        <w:tc>
          <w:tcPr>
            <w:tcW w:w="3766" w:type="pct"/>
          </w:tcPr>
          <w:p w:rsidR="00320202" w:rsidRPr="00DB3A4A" w:rsidRDefault="00320202" w:rsidP="00DB3A4A">
            <w:pPr>
              <w:pStyle w:val="TABLE"/>
              <w:widowControl w:val="0"/>
              <w:spacing w:before="0" w:after="0"/>
              <w:rPr>
                <w:szCs w:val="22"/>
              </w:rPr>
            </w:pPr>
            <w:r w:rsidRPr="00DB3A4A">
              <w:rPr>
                <w:szCs w:val="22"/>
              </w:rPr>
              <w:t>yếu đuối, yếu bóng vía, đanh đá, yếm thế, cứng nhắc, kiêu, kiêu ngạo, kiêu căng, ngỗ ngược, háo sắc, khắt khe, khó gần, chảnh choẹ, chảnh, lười, thiếu chí tiến thủ, dễ sa ngã, đanh đá, khó nắm bắt, thiếu nam tính, thiếu mạnh mẽ, cay nghiệt, già, chậm, bốc đồng, quá hiền lành, khắc khổ, nhàu nhĩ, dễ bị lãng quên, bon chen, cô độc, vô trách nhiệm, bảo thủ, lạc hậu, tham vọng, cực đoan, phô trương, tàn ác, cứng nhắc, (tính) tiểu thư, kín kẽ đến cực đoan, lạnh  …</w:t>
            </w:r>
          </w:p>
        </w:tc>
      </w:tr>
      <w:tr w:rsidR="00320202" w:rsidRPr="00DB3A4A" w:rsidTr="00E77315">
        <w:trPr>
          <w:cantSplit/>
          <w:trHeight w:val="227"/>
          <w:jc w:val="center"/>
        </w:trPr>
        <w:tc>
          <w:tcPr>
            <w:tcW w:w="308" w:type="pct"/>
          </w:tcPr>
          <w:p w:rsidR="00320202" w:rsidRPr="00DB3A4A" w:rsidRDefault="00320202" w:rsidP="00DB3A4A">
            <w:pPr>
              <w:pStyle w:val="TABLE"/>
              <w:widowControl w:val="0"/>
              <w:spacing w:before="0" w:after="0"/>
              <w:rPr>
                <w:szCs w:val="22"/>
                <w:lang w:val="en-US"/>
              </w:rPr>
            </w:pPr>
            <w:r w:rsidRPr="00DB3A4A">
              <w:rPr>
                <w:szCs w:val="22"/>
                <w:lang w:val="en-US"/>
              </w:rPr>
              <w:t>3</w:t>
            </w:r>
          </w:p>
        </w:tc>
        <w:tc>
          <w:tcPr>
            <w:tcW w:w="926" w:type="pct"/>
          </w:tcPr>
          <w:p w:rsidR="00320202" w:rsidRPr="00DB3A4A" w:rsidRDefault="00320202" w:rsidP="00DB3A4A">
            <w:pPr>
              <w:pStyle w:val="TABLE"/>
              <w:widowControl w:val="0"/>
              <w:spacing w:before="0" w:after="0"/>
              <w:rPr>
                <w:szCs w:val="22"/>
                <w:lang w:val="en-US"/>
              </w:rPr>
            </w:pPr>
            <w:r w:rsidRPr="00DB3A4A">
              <w:rPr>
                <w:szCs w:val="22"/>
                <w:lang w:val="en-US"/>
              </w:rPr>
              <w:t>Works, artistic activities</w:t>
            </w:r>
          </w:p>
        </w:tc>
        <w:tc>
          <w:tcPr>
            <w:tcW w:w="3766" w:type="pct"/>
          </w:tcPr>
          <w:p w:rsidR="00320202" w:rsidRPr="00DB3A4A" w:rsidRDefault="00320202" w:rsidP="00DB3A4A">
            <w:pPr>
              <w:pStyle w:val="TABLE"/>
              <w:widowControl w:val="0"/>
              <w:spacing w:before="0" w:after="0"/>
              <w:rPr>
                <w:szCs w:val="22"/>
              </w:rPr>
            </w:pPr>
            <w:r w:rsidRPr="00DB3A4A">
              <w:rPr>
                <w:szCs w:val="22"/>
              </w:rPr>
              <w:t>Nhàm chán, dung tục, sống sượng, bạo liệt, (giọng) phô, (chấm điểm) ngặt nghèo, tàn ác, (giọng hát) mất cảm xúc, nghiệp dư hoá, cứng nhắc, nhạt, kém duyên, lộ chất diễn, (nói năng) nhạt nhẽo, ì, bốp chat, thiếu đột phá, (kết hợp) nhàm chán, (trình độ chuyên môn) khập khiễng, (diễn xuất) hời hợt, non,  (phong độ) thất thường, (nói) kém duyên, …</w:t>
            </w:r>
          </w:p>
        </w:tc>
      </w:tr>
      <w:tr w:rsidR="00320202" w:rsidRPr="00DB3A4A" w:rsidTr="00E77315">
        <w:trPr>
          <w:cantSplit/>
          <w:trHeight w:val="227"/>
          <w:jc w:val="center"/>
        </w:trPr>
        <w:tc>
          <w:tcPr>
            <w:tcW w:w="308" w:type="pct"/>
          </w:tcPr>
          <w:p w:rsidR="00320202" w:rsidRPr="00DB3A4A" w:rsidRDefault="00320202" w:rsidP="00DB3A4A">
            <w:pPr>
              <w:pStyle w:val="TABLE"/>
              <w:widowControl w:val="0"/>
              <w:spacing w:before="0" w:after="0"/>
              <w:rPr>
                <w:szCs w:val="22"/>
                <w:lang w:val="en-US"/>
              </w:rPr>
            </w:pPr>
            <w:r w:rsidRPr="00DB3A4A">
              <w:rPr>
                <w:szCs w:val="22"/>
                <w:lang w:val="en-US"/>
              </w:rPr>
              <w:t>4</w:t>
            </w:r>
          </w:p>
        </w:tc>
        <w:tc>
          <w:tcPr>
            <w:tcW w:w="926" w:type="pct"/>
          </w:tcPr>
          <w:p w:rsidR="00320202" w:rsidRPr="00DB3A4A" w:rsidRDefault="00320202" w:rsidP="00DB3A4A">
            <w:pPr>
              <w:pStyle w:val="TABLE"/>
              <w:widowControl w:val="0"/>
              <w:spacing w:before="0" w:after="0"/>
              <w:rPr>
                <w:szCs w:val="22"/>
                <w:lang w:val="en-US"/>
              </w:rPr>
            </w:pPr>
            <w:r w:rsidRPr="00DB3A4A">
              <w:rPr>
                <w:szCs w:val="22"/>
                <w:lang w:val="en-US"/>
              </w:rPr>
              <w:t>Private life</w:t>
            </w:r>
          </w:p>
        </w:tc>
        <w:tc>
          <w:tcPr>
            <w:tcW w:w="3766" w:type="pct"/>
          </w:tcPr>
          <w:p w:rsidR="00320202" w:rsidRPr="00DB3A4A" w:rsidRDefault="00320202" w:rsidP="00DB3A4A">
            <w:pPr>
              <w:pStyle w:val="TABLE"/>
              <w:widowControl w:val="0"/>
              <w:spacing w:before="0" w:after="0"/>
              <w:rPr>
                <w:szCs w:val="22"/>
              </w:rPr>
            </w:pPr>
            <w:r w:rsidRPr="00DB3A4A">
              <w:rPr>
                <w:szCs w:val="22"/>
              </w:rPr>
              <w:t>Đảo lộn, rối ren, đổ vỡ, ồn ào, cay đắng, thua lỗ, túng quẫn, sóng gió, rắc rối, nợ nần, rạn nứt, …</w:t>
            </w:r>
          </w:p>
        </w:tc>
      </w:tr>
      <w:tr w:rsidR="00320202" w:rsidRPr="00DB3A4A" w:rsidTr="00E77315">
        <w:trPr>
          <w:cantSplit/>
          <w:trHeight w:val="227"/>
          <w:jc w:val="center"/>
        </w:trPr>
        <w:tc>
          <w:tcPr>
            <w:tcW w:w="308" w:type="pct"/>
          </w:tcPr>
          <w:p w:rsidR="00320202" w:rsidRPr="00DB3A4A" w:rsidRDefault="00320202" w:rsidP="00DB3A4A">
            <w:pPr>
              <w:pStyle w:val="TABLE"/>
              <w:widowControl w:val="0"/>
              <w:spacing w:before="0" w:after="0"/>
              <w:rPr>
                <w:szCs w:val="22"/>
                <w:lang w:val="en-US"/>
              </w:rPr>
            </w:pPr>
            <w:r w:rsidRPr="00DB3A4A">
              <w:rPr>
                <w:szCs w:val="22"/>
                <w:lang w:val="en-US"/>
              </w:rPr>
              <w:t>5</w:t>
            </w:r>
          </w:p>
        </w:tc>
        <w:tc>
          <w:tcPr>
            <w:tcW w:w="926" w:type="pct"/>
          </w:tcPr>
          <w:p w:rsidR="00320202" w:rsidRPr="00DB3A4A" w:rsidRDefault="00320202" w:rsidP="00DB3A4A">
            <w:pPr>
              <w:pStyle w:val="TABLE"/>
              <w:widowControl w:val="0"/>
              <w:spacing w:before="0" w:after="0"/>
              <w:rPr>
                <w:szCs w:val="22"/>
                <w:lang w:val="en-US"/>
              </w:rPr>
            </w:pPr>
            <w:r w:rsidRPr="00DB3A4A">
              <w:rPr>
                <w:szCs w:val="22"/>
                <w:lang w:val="en-US"/>
              </w:rPr>
              <w:t>Products</w:t>
            </w:r>
          </w:p>
        </w:tc>
        <w:tc>
          <w:tcPr>
            <w:tcW w:w="3766" w:type="pct"/>
          </w:tcPr>
          <w:p w:rsidR="00320202" w:rsidRPr="00DB3A4A" w:rsidRDefault="00320202" w:rsidP="00DB3A4A">
            <w:pPr>
              <w:pStyle w:val="TABLE"/>
              <w:widowControl w:val="0"/>
              <w:spacing w:before="0" w:after="0"/>
              <w:rPr>
                <w:szCs w:val="22"/>
              </w:rPr>
            </w:pPr>
            <w:r w:rsidRPr="00DB3A4A">
              <w:rPr>
                <w:szCs w:val="22"/>
              </w:rPr>
              <w:t>Khó gây sốt, (format) cũ kĩ, (gameshow) nặng tính giải trí, thương mại, (phim giải trí) đơn thuần, (kịch bản) nhàn nhạt, (sản phẩm nghệ thuật) bình dân, (cảnh nóng) phản cảm, (cảnh sex) trần trụi, thô tục, chưa đến tầm, (phim) nhạt, hời hợt, lấy mỹ nhân câu khách, (phim giải trí) thảm hoạ, xấu, non, hài nhảm, (tình tiết) phi lý, dàn trải, mờ nhạt, …</w:t>
            </w:r>
          </w:p>
        </w:tc>
      </w:tr>
      <w:tr w:rsidR="00320202" w:rsidRPr="00DB3A4A" w:rsidTr="00E77315">
        <w:trPr>
          <w:cantSplit/>
          <w:trHeight w:val="227"/>
          <w:jc w:val="center"/>
        </w:trPr>
        <w:tc>
          <w:tcPr>
            <w:tcW w:w="308" w:type="pct"/>
          </w:tcPr>
          <w:p w:rsidR="00320202" w:rsidRPr="00DB3A4A" w:rsidRDefault="00320202" w:rsidP="00DB3A4A">
            <w:pPr>
              <w:pStyle w:val="TABLE"/>
              <w:widowControl w:val="0"/>
              <w:spacing w:before="0" w:after="0"/>
              <w:rPr>
                <w:szCs w:val="22"/>
                <w:lang w:val="en-US"/>
              </w:rPr>
            </w:pPr>
            <w:r w:rsidRPr="00DB3A4A">
              <w:rPr>
                <w:szCs w:val="22"/>
                <w:lang w:val="en-US"/>
              </w:rPr>
              <w:t>6</w:t>
            </w:r>
          </w:p>
        </w:tc>
        <w:tc>
          <w:tcPr>
            <w:tcW w:w="926" w:type="pct"/>
          </w:tcPr>
          <w:p w:rsidR="00320202" w:rsidRPr="00DB3A4A" w:rsidRDefault="00320202" w:rsidP="00DB3A4A">
            <w:pPr>
              <w:pStyle w:val="TABLE"/>
              <w:widowControl w:val="0"/>
              <w:spacing w:before="0" w:after="0"/>
              <w:rPr>
                <w:szCs w:val="22"/>
                <w:lang w:val="en-US"/>
              </w:rPr>
            </w:pPr>
            <w:r w:rsidRPr="00DB3A4A">
              <w:rPr>
                <w:szCs w:val="22"/>
                <w:lang w:val="en-US"/>
              </w:rPr>
              <w:t>Competency</w:t>
            </w:r>
          </w:p>
        </w:tc>
        <w:tc>
          <w:tcPr>
            <w:tcW w:w="3766" w:type="pct"/>
          </w:tcPr>
          <w:p w:rsidR="00320202" w:rsidRPr="00DB3A4A" w:rsidRDefault="00320202" w:rsidP="00DB3A4A">
            <w:pPr>
              <w:pStyle w:val="TABLE"/>
              <w:widowControl w:val="0"/>
              <w:spacing w:before="0" w:after="0"/>
              <w:rPr>
                <w:spacing w:val="-10"/>
                <w:szCs w:val="22"/>
              </w:rPr>
            </w:pPr>
            <w:r w:rsidRPr="00DB3A4A">
              <w:rPr>
                <w:spacing w:val="-10"/>
                <w:szCs w:val="22"/>
              </w:rPr>
              <w:t>Chưa rõ, mờ nhạt, nhũng nhiễu, vô cảm, né trách nhiệm, chưa khách quan, chưa hợp lý, gây lãng phí, chưa hiệu quả, buông lỏng,</w:t>
            </w:r>
          </w:p>
        </w:tc>
      </w:tr>
      <w:tr w:rsidR="00320202" w:rsidRPr="00DB3A4A" w:rsidTr="00E77315">
        <w:trPr>
          <w:cantSplit/>
          <w:trHeight w:val="227"/>
          <w:jc w:val="center"/>
        </w:trPr>
        <w:tc>
          <w:tcPr>
            <w:tcW w:w="308" w:type="pct"/>
          </w:tcPr>
          <w:p w:rsidR="00320202" w:rsidRPr="00DB3A4A" w:rsidRDefault="00320202" w:rsidP="00DB3A4A">
            <w:pPr>
              <w:pStyle w:val="TABLE"/>
              <w:widowControl w:val="0"/>
              <w:spacing w:before="0" w:after="0"/>
              <w:rPr>
                <w:szCs w:val="22"/>
                <w:lang w:val="en-US"/>
              </w:rPr>
            </w:pPr>
            <w:r w:rsidRPr="00DB3A4A">
              <w:rPr>
                <w:szCs w:val="22"/>
                <w:lang w:val="en-US"/>
              </w:rPr>
              <w:t>7</w:t>
            </w:r>
          </w:p>
        </w:tc>
        <w:tc>
          <w:tcPr>
            <w:tcW w:w="926" w:type="pct"/>
          </w:tcPr>
          <w:p w:rsidR="00320202" w:rsidRPr="00DB3A4A" w:rsidRDefault="00320202" w:rsidP="00DB3A4A">
            <w:pPr>
              <w:pStyle w:val="TABLE"/>
              <w:widowControl w:val="0"/>
              <w:spacing w:before="0" w:after="0"/>
              <w:rPr>
                <w:szCs w:val="22"/>
                <w:lang w:val="en-US"/>
              </w:rPr>
            </w:pPr>
            <w:r w:rsidRPr="00DB3A4A">
              <w:rPr>
                <w:szCs w:val="22"/>
                <w:lang w:val="en-US"/>
              </w:rPr>
              <w:t>Public feed back</w:t>
            </w:r>
          </w:p>
        </w:tc>
        <w:tc>
          <w:tcPr>
            <w:tcW w:w="3766" w:type="pct"/>
          </w:tcPr>
          <w:p w:rsidR="00320202" w:rsidRPr="00DB3A4A" w:rsidRDefault="00320202" w:rsidP="00DB3A4A">
            <w:pPr>
              <w:pStyle w:val="TABLE"/>
              <w:widowControl w:val="0"/>
              <w:spacing w:before="0" w:after="0"/>
              <w:rPr>
                <w:spacing w:val="-6"/>
                <w:szCs w:val="22"/>
              </w:rPr>
            </w:pPr>
            <w:r w:rsidRPr="00DB3A4A">
              <w:rPr>
                <w:spacing w:val="-6"/>
                <w:szCs w:val="22"/>
              </w:rPr>
              <w:t>Bức xúc, không hài lòng, không đánh giá cao, phản đối nặng nề, thất vọng, nhàm chán, lo ngại (khả năng quản lý), gây khó chịu, phản bác, nản, phản đối, (ý kiến) trái chiều, than phiền (chất lượng phục vụ), ….</w:t>
            </w:r>
          </w:p>
        </w:tc>
      </w:tr>
      <w:tr w:rsidR="00320202" w:rsidRPr="00DB3A4A" w:rsidTr="00E77315">
        <w:trPr>
          <w:cantSplit/>
          <w:trHeight w:val="227"/>
          <w:jc w:val="center"/>
        </w:trPr>
        <w:tc>
          <w:tcPr>
            <w:tcW w:w="308" w:type="pct"/>
          </w:tcPr>
          <w:p w:rsidR="00320202" w:rsidRPr="00DB3A4A" w:rsidRDefault="00320202" w:rsidP="00DB3A4A">
            <w:pPr>
              <w:pStyle w:val="TABLE"/>
              <w:widowControl w:val="0"/>
              <w:spacing w:before="0" w:after="0"/>
              <w:rPr>
                <w:szCs w:val="22"/>
                <w:lang w:val="en-US"/>
              </w:rPr>
            </w:pPr>
            <w:r w:rsidRPr="00DB3A4A">
              <w:rPr>
                <w:szCs w:val="22"/>
                <w:lang w:val="en-US"/>
              </w:rPr>
              <w:t>8</w:t>
            </w:r>
          </w:p>
        </w:tc>
        <w:tc>
          <w:tcPr>
            <w:tcW w:w="926" w:type="pct"/>
          </w:tcPr>
          <w:p w:rsidR="00320202" w:rsidRPr="00DB3A4A" w:rsidRDefault="00320202" w:rsidP="00DB3A4A">
            <w:pPr>
              <w:pStyle w:val="TABLE"/>
              <w:widowControl w:val="0"/>
              <w:spacing w:before="0" w:after="0"/>
              <w:rPr>
                <w:szCs w:val="22"/>
                <w:lang w:val="en-US"/>
              </w:rPr>
            </w:pPr>
            <w:r w:rsidRPr="00DB3A4A">
              <w:rPr>
                <w:szCs w:val="22"/>
                <w:lang w:val="en-US"/>
              </w:rPr>
              <w:t>Current state</w:t>
            </w:r>
          </w:p>
        </w:tc>
        <w:tc>
          <w:tcPr>
            <w:tcW w:w="3766" w:type="pct"/>
          </w:tcPr>
          <w:p w:rsidR="00320202" w:rsidRPr="00DB3A4A" w:rsidRDefault="00320202" w:rsidP="00DB3A4A">
            <w:pPr>
              <w:pStyle w:val="TABLE"/>
              <w:widowControl w:val="0"/>
              <w:spacing w:before="0" w:after="0"/>
              <w:rPr>
                <w:szCs w:val="22"/>
              </w:rPr>
            </w:pPr>
            <w:r w:rsidRPr="00DB3A4A">
              <w:rPr>
                <w:szCs w:val="22"/>
              </w:rPr>
              <w:t>(thủ tục) rườm rà, (phối hợp) chưa ăn ý, lùng nhùng, không lối thoát, chưa minh bạch, bị xem nhẹ, thả nổi, yế</w:t>
            </w:r>
            <w:r w:rsidR="00085274" w:rsidRPr="00DB3A4A">
              <w:rPr>
                <w:szCs w:val="22"/>
              </w:rPr>
              <w:t>u kém,</w:t>
            </w:r>
            <w:r w:rsidRPr="00DB3A4A">
              <w:rPr>
                <w:szCs w:val="22"/>
              </w:rPr>
              <w:t xml:space="preserve"> nhiều kẽ hở, lừa đảo, bệ rạc, phát triển èo uột, chưa hợp lý, nguy hiểm, không cải thiện, ...</w:t>
            </w:r>
          </w:p>
        </w:tc>
      </w:tr>
    </w:tbl>
    <w:p w:rsidR="00320202" w:rsidRPr="00014DAA" w:rsidRDefault="00320202" w:rsidP="00DB3A4A">
      <w:pPr>
        <w:pStyle w:val="TD"/>
        <w:spacing w:before="0" w:after="0" w:line="360" w:lineRule="atLeast"/>
        <w:rPr>
          <w:b/>
          <w:sz w:val="30"/>
          <w:lang w:val="en-US"/>
        </w:rPr>
      </w:pPr>
      <w:bookmarkStart w:id="188" w:name="_Toc485533156"/>
      <w:r w:rsidRPr="00014DAA">
        <w:rPr>
          <w:b/>
          <w:sz w:val="30"/>
          <w:lang w:val="en-US"/>
        </w:rPr>
        <w:t xml:space="preserve">Table </w:t>
      </w:r>
      <w:r w:rsidRPr="00014DAA">
        <w:rPr>
          <w:b/>
          <w:sz w:val="30"/>
        </w:rPr>
        <w:t xml:space="preserve">3.9: </w:t>
      </w:r>
      <w:bookmarkEnd w:id="188"/>
      <w:r w:rsidRPr="00014DAA">
        <w:rPr>
          <w:b/>
          <w:sz w:val="30"/>
          <w:lang w:val="en-US"/>
        </w:rPr>
        <w:t>Negative words and phrases</w:t>
      </w:r>
    </w:p>
    <w:p w:rsidR="006820C2" w:rsidRPr="00E83DB4" w:rsidRDefault="006820C2" w:rsidP="00DB3A4A">
      <w:pPr>
        <w:spacing w:after="0" w:line="360" w:lineRule="atLeast"/>
        <w:ind w:firstLine="720"/>
        <w:rPr>
          <w:spacing w:val="-6"/>
          <w:sz w:val="30"/>
          <w:lang w:val="en-US"/>
        </w:rPr>
      </w:pPr>
      <w:r w:rsidRPr="00E83DB4">
        <w:rPr>
          <w:spacing w:val="-6"/>
          <w:sz w:val="30"/>
          <w:lang w:val="en-US"/>
        </w:rPr>
        <w:lastRenderedPageBreak/>
        <w:t xml:space="preserve">This strategy mostly used in celebrity interviews, and the topics to attack, by decreasing prevalence, are personality, creativity, then appearance and artistic product of the interviewee. </w:t>
      </w:r>
      <w:r w:rsidR="00287894" w:rsidRPr="00E83DB4">
        <w:rPr>
          <w:spacing w:val="-6"/>
          <w:sz w:val="30"/>
          <w:lang w:val="en-US"/>
        </w:rPr>
        <w:t>Perhaps these are most sensitive topic for the celebrities.</w:t>
      </w:r>
    </w:p>
    <w:p w:rsidR="00287894" w:rsidRPr="005C4F87" w:rsidRDefault="00837A10" w:rsidP="00DB3A4A">
      <w:pPr>
        <w:widowControl w:val="0"/>
        <w:spacing w:after="0" w:line="360" w:lineRule="atLeast"/>
        <w:ind w:firstLine="720"/>
        <w:rPr>
          <w:sz w:val="29"/>
        </w:rPr>
      </w:pPr>
      <w:r w:rsidRPr="00DD2B4B">
        <w:rPr>
          <w:sz w:val="30"/>
          <w:lang w:val="en-US"/>
        </w:rPr>
        <w:t xml:space="preserve">In this group, there is a subset that when used, can alter the level of threat generated by the utterance. They are slangs. Slang in data set mostly to </w:t>
      </w:r>
      <w:r w:rsidR="00181DE2" w:rsidRPr="00DD2B4B">
        <w:rPr>
          <w:sz w:val="30"/>
          <w:lang w:val="en-US"/>
        </w:rPr>
        <w:t>use</w:t>
      </w:r>
      <w:r w:rsidR="00B9085B" w:rsidRPr="00DD2B4B">
        <w:rPr>
          <w:sz w:val="30"/>
          <w:lang w:val="en-US"/>
        </w:rPr>
        <w:t xml:space="preserve"> </w:t>
      </w:r>
      <w:r w:rsidR="00181DE2">
        <w:rPr>
          <w:sz w:val="30"/>
          <w:lang w:val="en-US"/>
        </w:rPr>
        <w:t>for</w:t>
      </w:r>
      <w:r w:rsidR="00B9085B" w:rsidRPr="00DD2B4B">
        <w:rPr>
          <w:sz w:val="30"/>
          <w:lang w:val="en-US"/>
        </w:rPr>
        <w:t xml:space="preserve"> refer</w:t>
      </w:r>
      <w:r w:rsidR="00181DE2">
        <w:rPr>
          <w:sz w:val="30"/>
          <w:lang w:val="en-US"/>
        </w:rPr>
        <w:t>ring</w:t>
      </w:r>
      <w:r w:rsidR="00B9085B" w:rsidRPr="00DD2B4B">
        <w:rPr>
          <w:sz w:val="30"/>
          <w:lang w:val="en-US"/>
        </w:rPr>
        <w:t xml:space="preserve"> things and events in celebrity worlds</w:t>
      </w:r>
      <w:r w:rsidR="00320202" w:rsidRPr="00DD2B4B">
        <w:rPr>
          <w:sz w:val="30"/>
          <w:lang w:val="en-US"/>
        </w:rPr>
        <w:t>.</w:t>
      </w:r>
      <w:r w:rsidR="00287894">
        <w:rPr>
          <w:sz w:val="30"/>
          <w:lang w:val="en-US"/>
        </w:rPr>
        <w:t xml:space="preserve"> Some common slangs are:</w:t>
      </w:r>
      <w:r w:rsidR="00287894" w:rsidRPr="00287894">
        <w:rPr>
          <w:sz w:val="29"/>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7157"/>
      </w:tblGrid>
      <w:tr w:rsidR="00287894" w:rsidRPr="007038D5" w:rsidTr="00287894">
        <w:trPr>
          <w:trHeight w:val="227"/>
          <w:jc w:val="center"/>
        </w:trPr>
        <w:tc>
          <w:tcPr>
            <w:tcW w:w="1369" w:type="pct"/>
          </w:tcPr>
          <w:p w:rsidR="00287894" w:rsidRPr="00287894" w:rsidRDefault="00287894" w:rsidP="00E83DB4">
            <w:pPr>
              <w:pStyle w:val="TH"/>
              <w:widowControl w:val="0"/>
              <w:spacing w:before="0" w:after="0"/>
              <w:jc w:val="both"/>
              <w:rPr>
                <w:sz w:val="29"/>
                <w:szCs w:val="22"/>
                <w:lang w:val="en-US"/>
              </w:rPr>
            </w:pPr>
            <w:r>
              <w:rPr>
                <w:sz w:val="29"/>
                <w:szCs w:val="22"/>
                <w:lang w:val="en-US"/>
              </w:rPr>
              <w:t>Slang</w:t>
            </w:r>
          </w:p>
        </w:tc>
        <w:tc>
          <w:tcPr>
            <w:tcW w:w="3631" w:type="pct"/>
          </w:tcPr>
          <w:p w:rsidR="00287894" w:rsidRPr="00287894" w:rsidRDefault="00287894" w:rsidP="00E83DB4">
            <w:pPr>
              <w:pStyle w:val="TH"/>
              <w:widowControl w:val="0"/>
              <w:spacing w:before="0" w:after="0"/>
              <w:jc w:val="both"/>
              <w:rPr>
                <w:sz w:val="29"/>
                <w:szCs w:val="22"/>
                <w:lang w:val="en-US"/>
              </w:rPr>
            </w:pPr>
            <w:r>
              <w:rPr>
                <w:sz w:val="29"/>
                <w:szCs w:val="22"/>
                <w:lang w:val="en-US"/>
              </w:rPr>
              <w:t>Meaning</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chảnh, sao</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Arrogance</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nổ</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Excessive bragging</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nhai</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Lack of creative</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trò câu khách</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Attention-seeking</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tung hoa</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Positive feedback</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ném đá</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Negative feedback</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đút tiền lấy giải</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Pay to buy prizes</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dìm hàng</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Embarrass other before an audience</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một màu</w:t>
            </w:r>
          </w:p>
        </w:tc>
        <w:tc>
          <w:tcPr>
            <w:tcW w:w="3631" w:type="pct"/>
          </w:tcPr>
          <w:p w:rsidR="00287894" w:rsidRPr="00287894" w:rsidRDefault="00287894" w:rsidP="00E83DB4">
            <w:pPr>
              <w:pStyle w:val="TABLE"/>
              <w:widowControl w:val="0"/>
              <w:spacing w:before="0" w:after="0"/>
              <w:rPr>
                <w:sz w:val="29"/>
                <w:szCs w:val="22"/>
                <w:lang w:val="en-US"/>
              </w:rPr>
            </w:pPr>
            <w:r w:rsidRPr="007038D5">
              <w:rPr>
                <w:sz w:val="29"/>
                <w:szCs w:val="22"/>
              </w:rPr>
              <w:t>(</w:t>
            </w:r>
            <w:r>
              <w:rPr>
                <w:sz w:val="29"/>
                <w:szCs w:val="22"/>
                <w:lang w:val="en-US"/>
              </w:rPr>
              <w:t>art style</w:t>
            </w:r>
            <w:r w:rsidRPr="007038D5">
              <w:rPr>
                <w:sz w:val="29"/>
                <w:szCs w:val="22"/>
              </w:rPr>
              <w:t xml:space="preserve">) </w:t>
            </w:r>
            <w:r>
              <w:rPr>
                <w:sz w:val="29"/>
                <w:szCs w:val="22"/>
                <w:lang w:val="en-US"/>
              </w:rPr>
              <w:t>lacking creativity</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xuất xưởng</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Publish an production</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mò mặt</w:t>
            </w:r>
          </w:p>
        </w:tc>
        <w:tc>
          <w:tcPr>
            <w:tcW w:w="3631" w:type="pct"/>
          </w:tcPr>
          <w:p w:rsidR="00287894" w:rsidRPr="007038D5" w:rsidRDefault="00287894" w:rsidP="00E83DB4">
            <w:pPr>
              <w:pStyle w:val="TABLE"/>
              <w:widowControl w:val="0"/>
              <w:spacing w:before="0" w:after="0"/>
              <w:rPr>
                <w:sz w:val="29"/>
                <w:szCs w:val="22"/>
              </w:rPr>
            </w:pPr>
            <w:r>
              <w:rPr>
                <w:sz w:val="29"/>
                <w:szCs w:val="22"/>
                <w:lang w:val="en-US"/>
              </w:rPr>
              <w:t>To appear</w:t>
            </w:r>
            <w:r w:rsidRPr="007038D5">
              <w:rPr>
                <w:sz w:val="29"/>
                <w:szCs w:val="22"/>
              </w:rPr>
              <w:t xml:space="preserve"> (</w:t>
            </w:r>
            <w:r>
              <w:rPr>
                <w:sz w:val="29"/>
                <w:szCs w:val="22"/>
                <w:lang w:val="en-US"/>
              </w:rPr>
              <w:t>in TV or a TV programme</w:t>
            </w:r>
            <w:r w:rsidRPr="007038D5">
              <w:rPr>
                <w:sz w:val="29"/>
                <w:szCs w:val="22"/>
              </w:rPr>
              <w:t>)</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mát mẻ</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 xml:space="preserve">Too </w:t>
            </w:r>
            <w:r w:rsidRPr="007038D5">
              <w:rPr>
                <w:sz w:val="29"/>
                <w:szCs w:val="22"/>
              </w:rPr>
              <w:t>sexy</w:t>
            </w:r>
            <w:r>
              <w:rPr>
                <w:sz w:val="29"/>
                <w:szCs w:val="22"/>
                <w:lang w:val="en-US"/>
              </w:rPr>
              <w:t>, revealing clothes</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tắc kè hoa</w:t>
            </w:r>
          </w:p>
        </w:tc>
        <w:tc>
          <w:tcPr>
            <w:tcW w:w="3631" w:type="pct"/>
          </w:tcPr>
          <w:p w:rsidR="00287894" w:rsidRPr="00287894" w:rsidRDefault="00287894" w:rsidP="00E83DB4">
            <w:pPr>
              <w:pStyle w:val="TABLE"/>
              <w:widowControl w:val="0"/>
              <w:spacing w:before="0" w:after="0"/>
              <w:rPr>
                <w:i/>
                <w:sz w:val="29"/>
                <w:szCs w:val="22"/>
                <w:lang w:val="en-US"/>
              </w:rPr>
            </w:pPr>
            <w:r>
              <w:rPr>
                <w:sz w:val="29"/>
                <w:szCs w:val="22"/>
                <w:lang w:val="en-US"/>
              </w:rPr>
              <w:t>Wear too colourful clothes</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kín cổng cao tường</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Too conservative in choosing clothes</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kỹ nghệ của dao kéo</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Use of cosmetics surgery</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(bị) tuýt còi</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Stopped/fined by authority</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sạn</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Mistakes</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bình hoa di động</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Beautiful but has no talent</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hư bột hư đường</w:t>
            </w:r>
          </w:p>
        </w:tc>
        <w:tc>
          <w:tcPr>
            <w:tcW w:w="3631" w:type="pct"/>
          </w:tcPr>
          <w:p w:rsidR="00287894" w:rsidRPr="00287894" w:rsidRDefault="00287894" w:rsidP="00E83DB4">
            <w:pPr>
              <w:pStyle w:val="TABLE"/>
              <w:widowControl w:val="0"/>
              <w:spacing w:before="0" w:after="0"/>
              <w:rPr>
                <w:sz w:val="29"/>
                <w:szCs w:val="22"/>
                <w:lang w:val="en-US"/>
              </w:rPr>
            </w:pPr>
            <w:r>
              <w:rPr>
                <w:sz w:val="29"/>
                <w:szCs w:val="22"/>
                <w:lang w:val="en-US"/>
              </w:rPr>
              <w:t>Breakup in relationship (marriage, love affair)</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lái máy bay</w:t>
            </w:r>
          </w:p>
        </w:tc>
        <w:tc>
          <w:tcPr>
            <w:tcW w:w="3631" w:type="pct"/>
          </w:tcPr>
          <w:p w:rsidR="00287894" w:rsidRPr="00FC0D16" w:rsidRDefault="00FC0D16" w:rsidP="00E83DB4">
            <w:pPr>
              <w:pStyle w:val="TABLE"/>
              <w:widowControl w:val="0"/>
              <w:spacing w:before="0" w:after="0"/>
              <w:rPr>
                <w:sz w:val="29"/>
                <w:szCs w:val="22"/>
                <w:lang w:val="en-US"/>
              </w:rPr>
            </w:pPr>
            <w:r>
              <w:rPr>
                <w:sz w:val="29"/>
                <w:szCs w:val="22"/>
                <w:lang w:val="en-US"/>
              </w:rPr>
              <w:t>Married to an older woman</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làm màu</w:t>
            </w:r>
          </w:p>
        </w:tc>
        <w:tc>
          <w:tcPr>
            <w:tcW w:w="3631" w:type="pct"/>
          </w:tcPr>
          <w:p w:rsidR="00287894" w:rsidRPr="00FC0D16" w:rsidRDefault="00FC0D16" w:rsidP="00E83DB4">
            <w:pPr>
              <w:pStyle w:val="TABLE"/>
              <w:widowControl w:val="0"/>
              <w:spacing w:before="0" w:after="0"/>
              <w:rPr>
                <w:sz w:val="29"/>
                <w:szCs w:val="22"/>
                <w:lang w:val="en-US"/>
              </w:rPr>
            </w:pPr>
            <w:r>
              <w:rPr>
                <w:sz w:val="29"/>
                <w:szCs w:val="22"/>
                <w:lang w:val="en-US"/>
              </w:rPr>
              <w:t>Acts that purely for display of talent or wealth</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sến</w:t>
            </w:r>
          </w:p>
        </w:tc>
        <w:tc>
          <w:tcPr>
            <w:tcW w:w="3631" w:type="pct"/>
          </w:tcPr>
          <w:p w:rsidR="00287894" w:rsidRPr="00FC0D16" w:rsidRDefault="00FC0D16" w:rsidP="00E83DB4">
            <w:pPr>
              <w:pStyle w:val="TABLE"/>
              <w:widowControl w:val="0"/>
              <w:spacing w:before="0" w:after="0"/>
              <w:rPr>
                <w:sz w:val="29"/>
                <w:szCs w:val="22"/>
                <w:lang w:val="en-US"/>
              </w:rPr>
            </w:pPr>
            <w:r>
              <w:rPr>
                <w:sz w:val="29"/>
                <w:szCs w:val="22"/>
                <w:lang w:val="en-US"/>
              </w:rPr>
              <w:t>Too dramatic</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(đóng cặp) mùi</w:t>
            </w:r>
          </w:p>
        </w:tc>
        <w:tc>
          <w:tcPr>
            <w:tcW w:w="3631" w:type="pct"/>
          </w:tcPr>
          <w:p w:rsidR="00287894" w:rsidRPr="00FC0D16" w:rsidRDefault="00FC0D16" w:rsidP="00E83DB4">
            <w:pPr>
              <w:pStyle w:val="TABLE"/>
              <w:widowControl w:val="0"/>
              <w:spacing w:before="0" w:after="0"/>
              <w:rPr>
                <w:sz w:val="29"/>
                <w:szCs w:val="22"/>
                <w:lang w:val="en-US"/>
              </w:rPr>
            </w:pPr>
            <w:r>
              <w:rPr>
                <w:sz w:val="29"/>
                <w:szCs w:val="22"/>
                <w:lang w:val="en-US"/>
              </w:rPr>
              <w:t>Intense public display of affection</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chuyện ngoài luồng</w:t>
            </w:r>
          </w:p>
        </w:tc>
        <w:tc>
          <w:tcPr>
            <w:tcW w:w="3631" w:type="pct"/>
          </w:tcPr>
          <w:p w:rsidR="00287894" w:rsidRPr="00FC0D16" w:rsidRDefault="00FC0D16" w:rsidP="00E83DB4">
            <w:pPr>
              <w:pStyle w:val="TABLE"/>
              <w:widowControl w:val="0"/>
              <w:spacing w:before="0" w:after="0"/>
              <w:rPr>
                <w:sz w:val="29"/>
                <w:szCs w:val="22"/>
                <w:lang w:val="en-US"/>
              </w:rPr>
            </w:pPr>
            <w:r>
              <w:rPr>
                <w:sz w:val="29"/>
                <w:szCs w:val="22"/>
                <w:lang w:val="en-US"/>
              </w:rPr>
              <w:t>Extramarital affair</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sân khấu chuồng gà</w:t>
            </w:r>
          </w:p>
        </w:tc>
        <w:tc>
          <w:tcPr>
            <w:tcW w:w="3631" w:type="pct"/>
          </w:tcPr>
          <w:p w:rsidR="00287894" w:rsidRPr="00FC0D16" w:rsidRDefault="00FC0D16" w:rsidP="00E83DB4">
            <w:pPr>
              <w:pStyle w:val="TABLE"/>
              <w:widowControl w:val="0"/>
              <w:spacing w:before="0" w:after="0"/>
              <w:rPr>
                <w:sz w:val="29"/>
                <w:szCs w:val="22"/>
                <w:lang w:val="en-US"/>
              </w:rPr>
            </w:pPr>
            <w:r>
              <w:rPr>
                <w:sz w:val="29"/>
                <w:szCs w:val="22"/>
                <w:lang w:val="en-US"/>
              </w:rPr>
              <w:t>Badly prepared stage</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dựa hơi</w:t>
            </w:r>
          </w:p>
        </w:tc>
        <w:tc>
          <w:tcPr>
            <w:tcW w:w="3631" w:type="pct"/>
          </w:tcPr>
          <w:p w:rsidR="00287894" w:rsidRPr="00FC0D16" w:rsidRDefault="00FC0D16" w:rsidP="00E83DB4">
            <w:pPr>
              <w:pStyle w:val="TABLE"/>
              <w:widowControl w:val="0"/>
              <w:spacing w:before="0" w:after="0"/>
              <w:rPr>
                <w:sz w:val="29"/>
                <w:szCs w:val="22"/>
                <w:lang w:val="en-US"/>
              </w:rPr>
            </w:pPr>
            <w:r>
              <w:rPr>
                <w:sz w:val="29"/>
                <w:szCs w:val="22"/>
                <w:lang w:val="en-US"/>
              </w:rPr>
              <w:t>Borrow other’s fame</w:t>
            </w:r>
          </w:p>
        </w:tc>
      </w:tr>
      <w:tr w:rsidR="00287894" w:rsidRPr="007038D5" w:rsidTr="00287894">
        <w:trPr>
          <w:trHeight w:val="227"/>
          <w:jc w:val="center"/>
        </w:trPr>
        <w:tc>
          <w:tcPr>
            <w:tcW w:w="1369" w:type="pct"/>
          </w:tcPr>
          <w:p w:rsidR="00287894" w:rsidRPr="007038D5" w:rsidRDefault="00287894" w:rsidP="00E83DB4">
            <w:pPr>
              <w:pStyle w:val="TABLE"/>
              <w:widowControl w:val="0"/>
              <w:spacing w:before="0" w:after="0"/>
              <w:rPr>
                <w:sz w:val="29"/>
                <w:szCs w:val="22"/>
              </w:rPr>
            </w:pPr>
            <w:r w:rsidRPr="007038D5">
              <w:rPr>
                <w:sz w:val="29"/>
                <w:szCs w:val="22"/>
              </w:rPr>
              <w:t>chết vai</w:t>
            </w:r>
          </w:p>
        </w:tc>
        <w:tc>
          <w:tcPr>
            <w:tcW w:w="3631" w:type="pct"/>
          </w:tcPr>
          <w:p w:rsidR="00287894" w:rsidRPr="00FC0D16" w:rsidRDefault="00FC0D16" w:rsidP="00E83DB4">
            <w:pPr>
              <w:pStyle w:val="TABLE"/>
              <w:widowControl w:val="0"/>
              <w:spacing w:before="0" w:after="0"/>
              <w:rPr>
                <w:sz w:val="29"/>
                <w:szCs w:val="22"/>
                <w:lang w:val="en-US"/>
              </w:rPr>
            </w:pPr>
            <w:r>
              <w:rPr>
                <w:sz w:val="29"/>
                <w:szCs w:val="22"/>
                <w:lang w:val="en-US"/>
              </w:rPr>
              <w:t>Can only play one role in multiple films</w:t>
            </w:r>
          </w:p>
        </w:tc>
      </w:tr>
    </w:tbl>
    <w:p w:rsidR="00DC2D5D" w:rsidRPr="00FC0D16" w:rsidRDefault="00FC0D16" w:rsidP="00DB3A4A">
      <w:pPr>
        <w:spacing w:after="0" w:line="360" w:lineRule="atLeast"/>
        <w:ind w:firstLine="0"/>
        <w:jc w:val="center"/>
        <w:rPr>
          <w:sz w:val="30"/>
          <w:lang w:val="en-US"/>
        </w:rPr>
      </w:pPr>
      <w:bookmarkStart w:id="189" w:name="_Toc485533157"/>
      <w:r>
        <w:rPr>
          <w:b/>
          <w:sz w:val="29"/>
          <w:lang w:val="en-US"/>
        </w:rPr>
        <w:t>Table</w:t>
      </w:r>
      <w:r w:rsidR="00287894" w:rsidRPr="007038D5">
        <w:rPr>
          <w:b/>
          <w:sz w:val="29"/>
        </w:rPr>
        <w:t xml:space="preserve"> 3.10</w:t>
      </w:r>
      <w:bookmarkEnd w:id="189"/>
      <w:r w:rsidRPr="007038D5">
        <w:rPr>
          <w:b/>
          <w:sz w:val="29"/>
        </w:rPr>
        <w:t>:</w:t>
      </w:r>
      <w:r>
        <w:rPr>
          <w:b/>
          <w:sz w:val="29"/>
          <w:lang w:val="en-US"/>
        </w:rPr>
        <w:t xml:space="preserve"> Negative-sounding slang</w:t>
      </w:r>
    </w:p>
    <w:p w:rsidR="00583EBF" w:rsidRPr="00DD2B4B" w:rsidRDefault="00B9085B" w:rsidP="00E83DB4">
      <w:pPr>
        <w:pStyle w:val="H2"/>
        <w:spacing w:before="0" w:after="0" w:line="340" w:lineRule="atLeast"/>
        <w:ind w:left="0" w:firstLine="720"/>
        <w:jc w:val="both"/>
        <w:rPr>
          <w:sz w:val="30"/>
          <w:szCs w:val="22"/>
        </w:rPr>
      </w:pPr>
      <w:r w:rsidRPr="00DD2B4B">
        <w:rPr>
          <w:sz w:val="30"/>
          <w:szCs w:val="22"/>
          <w:lang w:val="en-US"/>
        </w:rPr>
        <w:t>Chapter conclusion</w:t>
      </w:r>
    </w:p>
    <w:p w:rsidR="002C6681" w:rsidRPr="00DD2B4B" w:rsidRDefault="00B9085B" w:rsidP="00E83DB4">
      <w:pPr>
        <w:pStyle w:val="BL"/>
        <w:numPr>
          <w:ilvl w:val="0"/>
          <w:numId w:val="0"/>
        </w:numPr>
        <w:spacing w:line="340" w:lineRule="atLeast"/>
        <w:ind w:firstLine="720"/>
        <w:rPr>
          <w:sz w:val="30"/>
          <w:szCs w:val="22"/>
        </w:rPr>
      </w:pPr>
      <w:r w:rsidRPr="00DD2B4B">
        <w:rPr>
          <w:sz w:val="30"/>
          <w:szCs w:val="22"/>
          <w:lang w:val="en-US"/>
        </w:rPr>
        <w:t xml:space="preserve">These are some language elements that when used it change the politeness level of utterance. The classification of them is for making their roles and functions clear. Actually, one utterance can make use of all these elements, and in interview, one face threatening element often accompanied by a softener element to avoid straining the interview and affect the </w:t>
      </w:r>
      <w:r w:rsidR="00FD15A3" w:rsidRPr="00DD2B4B">
        <w:rPr>
          <w:sz w:val="30"/>
          <w:szCs w:val="22"/>
          <w:lang w:val="en-US"/>
        </w:rPr>
        <w:t>participants’</w:t>
      </w:r>
      <w:r w:rsidR="00E700EF">
        <w:rPr>
          <w:sz w:val="30"/>
          <w:szCs w:val="22"/>
          <w:lang w:val="en-US"/>
        </w:rPr>
        <w:t xml:space="preserve"> inter</w:t>
      </w:r>
      <w:r w:rsidRPr="00DD2B4B">
        <w:rPr>
          <w:sz w:val="30"/>
          <w:szCs w:val="22"/>
          <w:lang w:val="en-US"/>
        </w:rPr>
        <w:t>personal relationship</w:t>
      </w:r>
      <w:r w:rsidR="002C6681" w:rsidRPr="00DD2B4B">
        <w:rPr>
          <w:sz w:val="30"/>
          <w:szCs w:val="22"/>
        </w:rPr>
        <w:t>.</w:t>
      </w:r>
    </w:p>
    <w:p w:rsidR="002C6681" w:rsidRDefault="00FD15A3" w:rsidP="00DB3A4A">
      <w:pPr>
        <w:pStyle w:val="Heading1"/>
        <w:spacing w:before="0" w:after="0" w:line="360" w:lineRule="atLeast"/>
        <w:ind w:firstLine="720"/>
        <w:rPr>
          <w:caps/>
          <w:sz w:val="30"/>
          <w:szCs w:val="22"/>
          <w:lang w:val="en-US"/>
        </w:rPr>
      </w:pPr>
      <w:r w:rsidRPr="00DD2B4B">
        <w:rPr>
          <w:caps/>
          <w:sz w:val="30"/>
          <w:szCs w:val="22"/>
          <w:lang w:val="en-US"/>
        </w:rPr>
        <w:lastRenderedPageBreak/>
        <w:t>Conclusion</w:t>
      </w:r>
    </w:p>
    <w:p w:rsidR="00D940C2" w:rsidRPr="00D940C2" w:rsidRDefault="00D940C2" w:rsidP="00DB3A4A">
      <w:pPr>
        <w:spacing w:after="0" w:line="360" w:lineRule="atLeast"/>
        <w:rPr>
          <w:sz w:val="18"/>
          <w:lang w:val="en-US"/>
        </w:rPr>
      </w:pPr>
    </w:p>
    <w:p w:rsidR="002C6681" w:rsidRPr="00DD2B4B" w:rsidRDefault="000E0D59" w:rsidP="00DB3A4A">
      <w:pPr>
        <w:spacing w:after="0" w:line="360" w:lineRule="atLeast"/>
        <w:ind w:firstLine="720"/>
        <w:rPr>
          <w:sz w:val="30"/>
        </w:rPr>
      </w:pPr>
      <w:r w:rsidRPr="00DD2B4B">
        <w:rPr>
          <w:sz w:val="30"/>
          <w:lang w:val="en-US"/>
        </w:rPr>
        <w:t>The thesis reaches following results:</w:t>
      </w:r>
    </w:p>
    <w:p w:rsidR="002C6681" w:rsidRPr="00DD2B4B" w:rsidRDefault="002C6681" w:rsidP="00DB3A4A">
      <w:pPr>
        <w:spacing w:after="0" w:line="360" w:lineRule="atLeast"/>
        <w:ind w:firstLine="720"/>
        <w:rPr>
          <w:sz w:val="30"/>
          <w:lang w:val="en-US"/>
        </w:rPr>
      </w:pPr>
      <w:r w:rsidRPr="00DD2B4B">
        <w:rPr>
          <w:sz w:val="30"/>
        </w:rPr>
        <w:t xml:space="preserve">1. </w:t>
      </w:r>
      <w:r w:rsidR="000E0D59" w:rsidRPr="00DD2B4B">
        <w:rPr>
          <w:sz w:val="30"/>
          <w:lang w:val="en-US"/>
        </w:rPr>
        <w:t xml:space="preserve">Base on </w:t>
      </w:r>
      <w:r w:rsidR="00181DE2" w:rsidRPr="00DD2B4B">
        <w:rPr>
          <w:sz w:val="30"/>
          <w:lang w:val="en-US"/>
        </w:rPr>
        <w:t>theoretical</w:t>
      </w:r>
      <w:r w:rsidR="000E0D59" w:rsidRPr="00DD2B4B">
        <w:rPr>
          <w:sz w:val="30"/>
          <w:lang w:val="en-US"/>
        </w:rPr>
        <w:t xml:space="preserve"> works of </w:t>
      </w:r>
      <w:r w:rsidRPr="00DD2B4B">
        <w:rPr>
          <w:sz w:val="30"/>
        </w:rPr>
        <w:t xml:space="preserve">Brown </w:t>
      </w:r>
      <w:r w:rsidR="000E0D59" w:rsidRPr="00DD2B4B">
        <w:rPr>
          <w:sz w:val="30"/>
          <w:lang w:val="en-US"/>
        </w:rPr>
        <w:t>and</w:t>
      </w:r>
      <w:r w:rsidRPr="00DD2B4B">
        <w:rPr>
          <w:sz w:val="30"/>
        </w:rPr>
        <w:t xml:space="preserve"> Levinson </w:t>
      </w:r>
      <w:r w:rsidR="000E0D59" w:rsidRPr="00DD2B4B">
        <w:rPr>
          <w:sz w:val="30"/>
          <w:lang w:val="en-US"/>
        </w:rPr>
        <w:t>on politeness</w:t>
      </w:r>
      <w:r w:rsidR="002C01AC" w:rsidRPr="00DD2B4B">
        <w:rPr>
          <w:sz w:val="30"/>
          <w:lang w:val="en-US"/>
        </w:rPr>
        <w:t xml:space="preserve"> and</w:t>
      </w:r>
      <w:r w:rsidR="000E0D59" w:rsidRPr="00DD2B4B">
        <w:rPr>
          <w:sz w:val="30"/>
          <w:lang w:val="en-US"/>
        </w:rPr>
        <w:t xml:space="preserve"> view of Culpeper about impoliteness, the thesis collected and analyzed the use of politeness principles and the language devices used in a special communication setting: press interview.</w:t>
      </w:r>
      <w:r w:rsidRPr="00DD2B4B">
        <w:rPr>
          <w:sz w:val="30"/>
        </w:rPr>
        <w:t xml:space="preserve"> </w:t>
      </w:r>
      <w:r w:rsidR="000E0D59" w:rsidRPr="00DD2B4B">
        <w:rPr>
          <w:sz w:val="30"/>
          <w:lang w:val="en-US"/>
        </w:rPr>
        <w:t xml:space="preserve">To extract information, conflict and disaccord between interviewer and interviewee is </w:t>
      </w:r>
      <w:r w:rsidR="00181DE2">
        <w:rPr>
          <w:sz w:val="30"/>
          <w:lang w:val="en-US"/>
        </w:rPr>
        <w:t>inevitable</w:t>
      </w:r>
      <w:r w:rsidR="000E0D59" w:rsidRPr="00DD2B4B">
        <w:rPr>
          <w:sz w:val="30"/>
          <w:lang w:val="en-US"/>
        </w:rPr>
        <w:t>. So the observance and violation of politeness principles are sure to happen in interviews. The thesis analyzed the language devices to express politeness at utterance</w:t>
      </w:r>
      <w:r w:rsidR="00FC0D16">
        <w:rPr>
          <w:sz w:val="30"/>
          <w:lang w:val="en-US"/>
        </w:rPr>
        <w:t>s</w:t>
      </w:r>
      <w:r w:rsidR="000E0D59" w:rsidRPr="00DD2B4B">
        <w:rPr>
          <w:sz w:val="30"/>
          <w:lang w:val="en-US"/>
        </w:rPr>
        <w:t xml:space="preserve"> (speech act</w:t>
      </w:r>
      <w:r w:rsidR="00FC0D16">
        <w:rPr>
          <w:sz w:val="30"/>
          <w:lang w:val="en-US"/>
        </w:rPr>
        <w:t>s</w:t>
      </w:r>
      <w:r w:rsidR="000E0D59" w:rsidRPr="00DD2B4B">
        <w:rPr>
          <w:sz w:val="30"/>
          <w:lang w:val="en-US"/>
        </w:rPr>
        <w:t>) level and word level (pronouns and modalities)</w:t>
      </w:r>
      <w:r w:rsidRPr="00DD2B4B">
        <w:rPr>
          <w:sz w:val="30"/>
        </w:rPr>
        <w:t xml:space="preserve">, </w:t>
      </w:r>
      <w:r w:rsidR="000E0D59" w:rsidRPr="00DD2B4B">
        <w:rPr>
          <w:sz w:val="30"/>
          <w:lang w:val="en-US"/>
        </w:rPr>
        <w:t>and analyzed these devices to see if it enhance or threaten interviewee face, and the combined use of them to have effective communication strategies.</w:t>
      </w:r>
    </w:p>
    <w:p w:rsidR="002C6681" w:rsidRPr="00DD2B4B" w:rsidRDefault="002C6681" w:rsidP="00DB3A4A">
      <w:pPr>
        <w:spacing w:after="0" w:line="360" w:lineRule="atLeast"/>
        <w:ind w:firstLine="720"/>
        <w:rPr>
          <w:sz w:val="30"/>
        </w:rPr>
      </w:pPr>
      <w:r w:rsidRPr="00DD2B4B">
        <w:rPr>
          <w:sz w:val="30"/>
        </w:rPr>
        <w:t>2.</w:t>
      </w:r>
      <w:r w:rsidR="007E2070">
        <w:rPr>
          <w:sz w:val="30"/>
          <w:lang w:val="en-US"/>
        </w:rPr>
        <w:t xml:space="preserve"> </w:t>
      </w:r>
      <w:r w:rsidR="00FC0D16">
        <w:rPr>
          <w:sz w:val="30"/>
          <w:lang w:val="en-US"/>
        </w:rPr>
        <w:t>I</w:t>
      </w:r>
      <w:r w:rsidR="000E0D59" w:rsidRPr="00DD2B4B">
        <w:rPr>
          <w:sz w:val="30"/>
          <w:lang w:val="en-US"/>
        </w:rPr>
        <w:t xml:space="preserve">nterview has a </w:t>
      </w:r>
      <w:r w:rsidR="00FC0D16">
        <w:rPr>
          <w:sz w:val="30"/>
          <w:lang w:val="en-US"/>
        </w:rPr>
        <w:t>rigid</w:t>
      </w:r>
      <w:r w:rsidR="000E0D59" w:rsidRPr="00DD2B4B">
        <w:rPr>
          <w:sz w:val="30"/>
          <w:lang w:val="en-US"/>
        </w:rPr>
        <w:t xml:space="preserve"> structure with strictly </w:t>
      </w:r>
      <w:r w:rsidR="00181DE2" w:rsidRPr="00DD2B4B">
        <w:rPr>
          <w:sz w:val="30"/>
          <w:lang w:val="en-US"/>
        </w:rPr>
        <w:t>followed</w:t>
      </w:r>
      <w:r w:rsidR="000E0D59" w:rsidRPr="00DD2B4B">
        <w:rPr>
          <w:sz w:val="30"/>
        </w:rPr>
        <w:t xml:space="preserve"> </w:t>
      </w:r>
      <w:r w:rsidR="00B74DEE" w:rsidRPr="00DD2B4B">
        <w:rPr>
          <w:sz w:val="30"/>
          <w:lang w:val="en-US"/>
        </w:rPr>
        <w:t>exchange</w:t>
      </w:r>
      <w:r w:rsidR="00FC0D16">
        <w:rPr>
          <w:sz w:val="30"/>
          <w:lang w:val="en-US"/>
        </w:rPr>
        <w:t>s</w:t>
      </w:r>
      <w:r w:rsidR="00B74DEE" w:rsidRPr="00DD2B4B">
        <w:rPr>
          <w:sz w:val="30"/>
          <w:lang w:val="en-US"/>
        </w:rPr>
        <w:t xml:space="preserve"> and participant </w:t>
      </w:r>
      <w:r w:rsidR="00FC0D16">
        <w:rPr>
          <w:sz w:val="30"/>
          <w:lang w:val="en-US"/>
        </w:rPr>
        <w:t>is expected to take</w:t>
      </w:r>
      <w:r w:rsidR="00B74DEE" w:rsidRPr="00DD2B4B">
        <w:rPr>
          <w:sz w:val="30"/>
          <w:lang w:val="en-US"/>
        </w:rPr>
        <w:t xml:space="preserve"> turn to speak. This structure</w:t>
      </w:r>
      <w:r w:rsidR="00FC0D16">
        <w:rPr>
          <w:sz w:val="30"/>
          <w:lang w:val="en-US"/>
        </w:rPr>
        <w:t xml:space="preserve"> </w:t>
      </w:r>
      <w:r w:rsidR="000E0D59" w:rsidRPr="00DD2B4B">
        <w:rPr>
          <w:sz w:val="30"/>
          <w:lang w:val="en-US"/>
        </w:rPr>
        <w:t>followed by almost all articles in the data set</w:t>
      </w:r>
      <w:r w:rsidR="00B74DEE" w:rsidRPr="00DD2B4B">
        <w:rPr>
          <w:sz w:val="30"/>
          <w:lang w:val="en-US"/>
        </w:rPr>
        <w:t xml:space="preserve">. The opening and closing often comprise of protocol acts such as greeting, thanking and </w:t>
      </w:r>
      <w:r w:rsidR="00181DE2" w:rsidRPr="00DD2B4B">
        <w:rPr>
          <w:sz w:val="30"/>
          <w:lang w:val="en-US"/>
        </w:rPr>
        <w:t>wish giving</w:t>
      </w:r>
      <w:r w:rsidR="00B74DEE" w:rsidRPr="00DD2B4B">
        <w:rPr>
          <w:sz w:val="30"/>
          <w:lang w:val="en-US"/>
        </w:rPr>
        <w:t xml:space="preserve"> to establish a friendly interpersonal connection between interviewer and interviewee. The main part comprises of many exchanges, in which the interviewer has total control of the direction of the interview. In the interviewer’s </w:t>
      </w:r>
      <w:r w:rsidR="00FC0D16">
        <w:rPr>
          <w:sz w:val="30"/>
          <w:lang w:val="en-US"/>
        </w:rPr>
        <w:t>initiative</w:t>
      </w:r>
      <w:r w:rsidR="00B74DEE" w:rsidRPr="00DD2B4B">
        <w:rPr>
          <w:sz w:val="30"/>
          <w:lang w:val="en-US"/>
        </w:rPr>
        <w:t xml:space="preserve">, </w:t>
      </w:r>
      <w:r w:rsidR="00F831E4">
        <w:rPr>
          <w:sz w:val="30"/>
          <w:lang w:val="en-US"/>
        </w:rPr>
        <w:t>asking</w:t>
      </w:r>
      <w:r w:rsidR="00B74DEE" w:rsidRPr="00DD2B4B">
        <w:rPr>
          <w:sz w:val="30"/>
          <w:lang w:val="en-US"/>
        </w:rPr>
        <w:t xml:space="preserve"> acts are most numerous and is a </w:t>
      </w:r>
      <w:r w:rsidR="00FC0D16">
        <w:rPr>
          <w:sz w:val="30"/>
          <w:lang w:val="en-US"/>
        </w:rPr>
        <w:t>head</w:t>
      </w:r>
      <w:r w:rsidR="00B74DEE" w:rsidRPr="00DD2B4B">
        <w:rPr>
          <w:sz w:val="30"/>
          <w:lang w:val="en-US"/>
        </w:rPr>
        <w:t xml:space="preserve"> acts. Other are some </w:t>
      </w:r>
      <w:r w:rsidR="00FC0D16">
        <w:rPr>
          <w:sz w:val="30"/>
          <w:lang w:val="en-US"/>
        </w:rPr>
        <w:t>pre- and post-head</w:t>
      </w:r>
      <w:r w:rsidR="00B74DEE" w:rsidRPr="00DD2B4B">
        <w:rPr>
          <w:sz w:val="30"/>
          <w:lang w:val="en-US"/>
        </w:rPr>
        <w:t xml:space="preserve"> acts to retell the story or express interviewer emotions, to serve to strengthen interpersonal relationship or part of interviewer strategy.</w:t>
      </w:r>
    </w:p>
    <w:p w:rsidR="002C6681" w:rsidRPr="00DD2B4B" w:rsidRDefault="002C6681" w:rsidP="00DB3A4A">
      <w:pPr>
        <w:spacing w:after="0" w:line="360" w:lineRule="atLeast"/>
        <w:ind w:firstLine="720"/>
        <w:rPr>
          <w:sz w:val="30"/>
        </w:rPr>
      </w:pPr>
      <w:r w:rsidRPr="00DD2B4B">
        <w:rPr>
          <w:sz w:val="30"/>
        </w:rPr>
        <w:t xml:space="preserve">3. </w:t>
      </w:r>
      <w:r w:rsidR="00B74DEE" w:rsidRPr="00DD2B4B">
        <w:rPr>
          <w:sz w:val="30"/>
          <w:lang w:val="en-US"/>
        </w:rPr>
        <w:t xml:space="preserve">The thesis </w:t>
      </w:r>
      <w:r w:rsidR="00E30ACB" w:rsidRPr="00DD2B4B">
        <w:rPr>
          <w:sz w:val="30"/>
          <w:lang w:val="en-US"/>
        </w:rPr>
        <w:t>analyze the common speech acts in interviews utterances, the thesis shows that there is a difference in language devices that has politeness implication grouped by social standing of interviewees.</w:t>
      </w:r>
      <w:r w:rsidR="00CC6207" w:rsidRPr="00DD2B4B">
        <w:rPr>
          <w:sz w:val="30"/>
          <w:lang w:val="en-US"/>
        </w:rPr>
        <w:t xml:space="preserve"> The three groups are celebrity, officials, and others. The thesis focus on </w:t>
      </w:r>
      <w:r w:rsidR="00F831E4">
        <w:rPr>
          <w:sz w:val="30"/>
          <w:lang w:val="en-US"/>
        </w:rPr>
        <w:t>asking</w:t>
      </w:r>
      <w:r w:rsidR="00CC6207" w:rsidRPr="00DD2B4B">
        <w:rPr>
          <w:sz w:val="30"/>
          <w:lang w:val="en-US"/>
        </w:rPr>
        <w:t xml:space="preserve"> acts because this act is the main, driving act of the interview</w:t>
      </w:r>
      <w:r w:rsidRPr="00DD2B4B">
        <w:rPr>
          <w:sz w:val="30"/>
        </w:rPr>
        <w:t xml:space="preserve">. </w:t>
      </w:r>
      <w:r w:rsidR="00CC6207" w:rsidRPr="00DD2B4B">
        <w:rPr>
          <w:sz w:val="30"/>
          <w:lang w:val="en-US"/>
        </w:rPr>
        <w:t>The analysis show</w:t>
      </w:r>
      <w:r w:rsidR="00181DE2">
        <w:rPr>
          <w:sz w:val="30"/>
          <w:lang w:val="en-US"/>
        </w:rPr>
        <w:t>ed</w:t>
      </w:r>
      <w:r w:rsidR="00CC6207" w:rsidRPr="00DD2B4B">
        <w:rPr>
          <w:sz w:val="30"/>
          <w:lang w:val="en-US"/>
        </w:rPr>
        <w:t xml:space="preserve"> clear relation between pragmatics function of </w:t>
      </w:r>
      <w:r w:rsidR="00F831E4">
        <w:rPr>
          <w:sz w:val="30"/>
          <w:lang w:val="en-US"/>
        </w:rPr>
        <w:t>asking</w:t>
      </w:r>
      <w:r w:rsidR="00CC6207" w:rsidRPr="00DD2B4B">
        <w:rPr>
          <w:sz w:val="30"/>
          <w:lang w:val="en-US"/>
        </w:rPr>
        <w:t xml:space="preserve"> act</w:t>
      </w:r>
      <w:r w:rsidR="00181DE2">
        <w:rPr>
          <w:sz w:val="30"/>
          <w:lang w:val="en-US"/>
        </w:rPr>
        <w:t>s</w:t>
      </w:r>
      <w:r w:rsidR="00CC6207" w:rsidRPr="00DD2B4B">
        <w:rPr>
          <w:sz w:val="30"/>
          <w:lang w:val="en-US"/>
        </w:rPr>
        <w:t xml:space="preserve"> and the </w:t>
      </w:r>
      <w:r w:rsidR="00181DE2">
        <w:rPr>
          <w:sz w:val="30"/>
          <w:lang w:val="en-US"/>
        </w:rPr>
        <w:t xml:space="preserve">interview </w:t>
      </w:r>
      <w:r w:rsidR="00CC6207" w:rsidRPr="00DD2B4B">
        <w:rPr>
          <w:sz w:val="30"/>
          <w:lang w:val="en-US"/>
        </w:rPr>
        <w:t xml:space="preserve">topic with the level of politeness of the </w:t>
      </w:r>
      <w:r w:rsidR="00181DE2" w:rsidRPr="00DD2B4B">
        <w:rPr>
          <w:sz w:val="30"/>
          <w:lang w:val="en-US"/>
        </w:rPr>
        <w:t>utterance. The</w:t>
      </w:r>
      <w:r w:rsidR="00CC6207" w:rsidRPr="00DD2B4B">
        <w:rPr>
          <w:sz w:val="30"/>
          <w:lang w:val="en-US"/>
        </w:rPr>
        <w:t xml:space="preserve"> most imposing act is when the interviewer ask the interviewee to confirm something using closed question; or include private life issue in the question; or </w:t>
      </w:r>
      <w:r w:rsidR="00181DE2" w:rsidRPr="00DD2B4B">
        <w:rPr>
          <w:sz w:val="30"/>
          <w:lang w:val="en-US"/>
        </w:rPr>
        <w:t>threaten</w:t>
      </w:r>
      <w:r w:rsidR="00CC6207" w:rsidRPr="00DD2B4B">
        <w:rPr>
          <w:sz w:val="30"/>
          <w:lang w:val="en-US"/>
        </w:rPr>
        <w:t xml:space="preserve"> the social standing of the interviewee.</w:t>
      </w:r>
    </w:p>
    <w:p w:rsidR="002C6681" w:rsidRPr="00DD2B4B" w:rsidRDefault="002C6681" w:rsidP="00DB3A4A">
      <w:pPr>
        <w:spacing w:after="0" w:line="360" w:lineRule="atLeast"/>
        <w:ind w:firstLine="720"/>
        <w:rPr>
          <w:sz w:val="30"/>
        </w:rPr>
      </w:pPr>
      <w:r w:rsidRPr="00DD2B4B">
        <w:rPr>
          <w:sz w:val="30"/>
        </w:rPr>
        <w:t xml:space="preserve">4. </w:t>
      </w:r>
      <w:r w:rsidR="000451E5" w:rsidRPr="00DD2B4B">
        <w:rPr>
          <w:sz w:val="30"/>
          <w:lang w:val="en-US"/>
        </w:rPr>
        <w:t>At phrase and word level, the thesis analyze</w:t>
      </w:r>
      <w:r w:rsidR="00E45ECC">
        <w:rPr>
          <w:sz w:val="30"/>
          <w:lang w:val="en-US"/>
        </w:rPr>
        <w:t>s</w:t>
      </w:r>
      <w:r w:rsidR="000451E5" w:rsidRPr="00DD2B4B">
        <w:rPr>
          <w:sz w:val="30"/>
          <w:lang w:val="en-US"/>
        </w:rPr>
        <w:t xml:space="preserve"> the element that increase or decrease the level of politeness, including pronoun, modalities</w:t>
      </w:r>
      <w:r w:rsidRPr="00DD2B4B">
        <w:rPr>
          <w:sz w:val="30"/>
        </w:rPr>
        <w:t xml:space="preserve"> (</w:t>
      </w:r>
      <w:r w:rsidR="000451E5" w:rsidRPr="00DD2B4B">
        <w:rPr>
          <w:sz w:val="30"/>
          <w:lang w:val="en-US"/>
        </w:rPr>
        <w:t>hedges</w:t>
      </w:r>
      <w:r w:rsidRPr="00DD2B4B">
        <w:rPr>
          <w:sz w:val="30"/>
        </w:rPr>
        <w:t xml:space="preserve">, </w:t>
      </w:r>
      <w:r w:rsidR="00AF5D09" w:rsidRPr="00DD2B4B">
        <w:rPr>
          <w:sz w:val="30"/>
        </w:rPr>
        <w:t>modal verbs</w:t>
      </w:r>
      <w:r w:rsidRPr="00DD2B4B">
        <w:rPr>
          <w:sz w:val="30"/>
        </w:rPr>
        <w:t xml:space="preserve">, </w:t>
      </w:r>
      <w:r w:rsidR="000451E5" w:rsidRPr="00DD2B4B">
        <w:rPr>
          <w:sz w:val="30"/>
          <w:lang w:val="en-US"/>
        </w:rPr>
        <w:t>positive and negative words</w:t>
      </w:r>
      <w:r w:rsidRPr="00DD2B4B">
        <w:rPr>
          <w:sz w:val="30"/>
        </w:rPr>
        <w:t xml:space="preserve">). </w:t>
      </w:r>
      <w:r w:rsidR="000451E5" w:rsidRPr="00DD2B4B">
        <w:rPr>
          <w:sz w:val="30"/>
          <w:lang w:val="en-US"/>
        </w:rPr>
        <w:t xml:space="preserve">The result is pronoun in interview are mostly appropriate. There still are inappropriate use such as the omission of pronoun, but this is </w:t>
      </w:r>
      <w:r w:rsidR="00E45ECC">
        <w:rPr>
          <w:sz w:val="30"/>
          <w:lang w:val="en-US"/>
        </w:rPr>
        <w:t>uncommon</w:t>
      </w:r>
      <w:r w:rsidR="000451E5" w:rsidRPr="00DD2B4B">
        <w:rPr>
          <w:sz w:val="30"/>
          <w:lang w:val="en-US"/>
        </w:rPr>
        <w:t>. The use of positive or negative modalities can affect the degree of face-threatening of the utterance.</w:t>
      </w:r>
    </w:p>
    <w:p w:rsidR="002C6681" w:rsidRPr="00DD2B4B" w:rsidRDefault="000451E5" w:rsidP="00DB3A4A">
      <w:pPr>
        <w:spacing w:after="0" w:line="360" w:lineRule="atLeast"/>
        <w:ind w:firstLine="720"/>
        <w:rPr>
          <w:sz w:val="30"/>
        </w:rPr>
      </w:pPr>
      <w:r w:rsidRPr="00DD2B4B">
        <w:rPr>
          <w:sz w:val="30"/>
          <w:lang w:val="en-US"/>
        </w:rPr>
        <w:lastRenderedPageBreak/>
        <w:t xml:space="preserve">The politeness level of utterance has very close connection to the words </w:t>
      </w:r>
      <w:r w:rsidR="00E45ECC">
        <w:rPr>
          <w:sz w:val="30"/>
          <w:lang w:val="en-US"/>
        </w:rPr>
        <w:t xml:space="preserve">and phrase </w:t>
      </w:r>
      <w:r w:rsidRPr="00DD2B4B">
        <w:rPr>
          <w:sz w:val="30"/>
          <w:lang w:val="en-US"/>
        </w:rPr>
        <w:t>interviewer used.</w:t>
      </w:r>
      <w:r w:rsidR="002C6681" w:rsidRPr="00DD2B4B">
        <w:rPr>
          <w:sz w:val="30"/>
        </w:rPr>
        <w:t xml:space="preserve"> </w:t>
      </w:r>
      <w:r w:rsidR="001419CC">
        <w:rPr>
          <w:sz w:val="30"/>
          <w:lang w:val="en-US"/>
        </w:rPr>
        <w:t>When interviewing official</w:t>
      </w:r>
      <w:r w:rsidRPr="00DD2B4B">
        <w:rPr>
          <w:sz w:val="30"/>
          <w:lang w:val="en-US"/>
        </w:rPr>
        <w:t xml:space="preserve"> (F1) neutral word</w:t>
      </w:r>
      <w:r w:rsidR="001419CC">
        <w:rPr>
          <w:sz w:val="30"/>
          <w:lang w:val="en-US"/>
        </w:rPr>
        <w:t>s</w:t>
      </w:r>
      <w:r w:rsidRPr="00DD2B4B">
        <w:rPr>
          <w:sz w:val="30"/>
          <w:lang w:val="en-US"/>
        </w:rPr>
        <w:t xml:space="preserve"> </w:t>
      </w:r>
      <w:r w:rsidR="001419CC">
        <w:rPr>
          <w:sz w:val="30"/>
          <w:lang w:val="en-US"/>
        </w:rPr>
        <w:t xml:space="preserve">and phrases </w:t>
      </w:r>
      <w:r w:rsidRPr="00DD2B4B">
        <w:rPr>
          <w:sz w:val="30"/>
          <w:lang w:val="en-US"/>
        </w:rPr>
        <w:t xml:space="preserve">often used. On </w:t>
      </w:r>
      <w:r w:rsidR="00181DE2" w:rsidRPr="00DD2B4B">
        <w:rPr>
          <w:sz w:val="30"/>
          <w:lang w:val="en-US"/>
        </w:rPr>
        <w:t>the</w:t>
      </w:r>
      <w:r w:rsidRPr="00DD2B4B">
        <w:rPr>
          <w:sz w:val="30"/>
          <w:lang w:val="en-US"/>
        </w:rPr>
        <w:t xml:space="preserve"> other hand, for celebrity (F2) and the other group (F3), the use of word is freer</w:t>
      </w:r>
      <w:r w:rsidR="001419CC">
        <w:rPr>
          <w:sz w:val="30"/>
          <w:lang w:val="en-US"/>
        </w:rPr>
        <w:t>, less formulated</w:t>
      </w:r>
      <w:r w:rsidRPr="00DD2B4B">
        <w:rPr>
          <w:sz w:val="30"/>
          <w:lang w:val="en-US"/>
        </w:rPr>
        <w:t xml:space="preserve"> and more flexible. The interviewer sometime even use </w:t>
      </w:r>
      <w:r w:rsidR="00944085">
        <w:rPr>
          <w:sz w:val="30"/>
          <w:lang w:val="en-US"/>
        </w:rPr>
        <w:t xml:space="preserve">informal, </w:t>
      </w:r>
      <w:r w:rsidRPr="00DD2B4B">
        <w:rPr>
          <w:sz w:val="30"/>
          <w:lang w:val="en-US"/>
        </w:rPr>
        <w:t xml:space="preserve">spoken language in the interview despite the public and </w:t>
      </w:r>
      <w:r w:rsidR="00944085">
        <w:rPr>
          <w:sz w:val="30"/>
          <w:lang w:val="en-US"/>
        </w:rPr>
        <w:t>formal</w:t>
      </w:r>
      <w:r w:rsidRPr="00DD2B4B">
        <w:rPr>
          <w:sz w:val="30"/>
          <w:lang w:val="en-US"/>
        </w:rPr>
        <w:t xml:space="preserve"> nature of the interview. Sometime the utterance becomes impoli</w:t>
      </w:r>
      <w:r w:rsidR="001419CC">
        <w:rPr>
          <w:sz w:val="30"/>
          <w:lang w:val="en-US"/>
        </w:rPr>
        <w:t>te because of the overuse of that</w:t>
      </w:r>
      <w:r w:rsidRPr="00DD2B4B">
        <w:rPr>
          <w:sz w:val="30"/>
          <w:lang w:val="en-US"/>
        </w:rPr>
        <w:t xml:space="preserve"> language.</w:t>
      </w:r>
    </w:p>
    <w:p w:rsidR="002C6681" w:rsidRPr="00DD2B4B" w:rsidRDefault="002C6681" w:rsidP="00DB3A4A">
      <w:pPr>
        <w:spacing w:after="0" w:line="360" w:lineRule="atLeast"/>
        <w:ind w:firstLine="720"/>
        <w:rPr>
          <w:sz w:val="30"/>
          <w:lang w:val="en-US"/>
        </w:rPr>
      </w:pPr>
      <w:r w:rsidRPr="00DD2B4B">
        <w:rPr>
          <w:sz w:val="30"/>
        </w:rPr>
        <w:t xml:space="preserve">5. </w:t>
      </w:r>
      <w:r w:rsidR="000451E5" w:rsidRPr="00DD2B4B">
        <w:rPr>
          <w:sz w:val="30"/>
          <w:lang w:val="en-US"/>
        </w:rPr>
        <w:t>Even though the thesis is in linguistics field, we hope that the thesis will contribute to the prevention of bad interaction between journalists and interview</w:t>
      </w:r>
      <w:r w:rsidR="00D4197F" w:rsidRPr="00DD2B4B">
        <w:rPr>
          <w:sz w:val="30"/>
          <w:lang w:val="en-US"/>
        </w:rPr>
        <w:t>ees, and improve interview skills of the interviewers.</w:t>
      </w:r>
    </w:p>
    <w:p w:rsidR="009C2162" w:rsidRDefault="002C6681" w:rsidP="00DB3A4A">
      <w:pPr>
        <w:spacing w:after="0" w:line="360" w:lineRule="atLeast"/>
        <w:ind w:firstLine="720"/>
        <w:rPr>
          <w:sz w:val="30"/>
          <w:lang w:val="en-US"/>
        </w:rPr>
      </w:pPr>
      <w:r w:rsidRPr="00DD2B4B">
        <w:rPr>
          <w:sz w:val="30"/>
        </w:rPr>
        <w:t xml:space="preserve">6. </w:t>
      </w:r>
      <w:r w:rsidR="00944085" w:rsidRPr="00DD2B4B">
        <w:rPr>
          <w:sz w:val="30"/>
          <w:lang w:val="en-US"/>
        </w:rPr>
        <w:t>Data source</w:t>
      </w:r>
      <w:r w:rsidR="00D4197F" w:rsidRPr="00DD2B4B">
        <w:rPr>
          <w:sz w:val="30"/>
          <w:lang w:val="en-US"/>
        </w:rPr>
        <w:t xml:space="preserve"> of the thesis is limited to interviews published by newspapers and online </w:t>
      </w:r>
      <w:r w:rsidR="00944085" w:rsidRPr="00DD2B4B">
        <w:rPr>
          <w:sz w:val="30"/>
          <w:lang w:val="en-US"/>
        </w:rPr>
        <w:t>newspapers</w:t>
      </w:r>
      <w:r w:rsidR="00D4197F" w:rsidRPr="00DD2B4B">
        <w:rPr>
          <w:sz w:val="30"/>
          <w:lang w:val="en-US"/>
        </w:rPr>
        <w:t>. The body language element of interview that can affect its politeness are not available. We hope that in the future this aspect of politeness in interview will be addressed by other researches.</w:t>
      </w:r>
    </w:p>
    <w:p w:rsidR="00CA6439" w:rsidRDefault="00CA6439" w:rsidP="00DB3A4A">
      <w:pPr>
        <w:spacing w:after="0" w:line="360" w:lineRule="atLeast"/>
        <w:ind w:firstLine="0"/>
        <w:jc w:val="left"/>
        <w:rPr>
          <w:b/>
          <w:szCs w:val="28"/>
        </w:rPr>
      </w:pPr>
    </w:p>
    <w:sectPr w:rsidR="00CA6439" w:rsidSect="00FA0675">
      <w:headerReference w:type="even" r:id="rId9"/>
      <w:headerReference w:type="default" r:id="rId10"/>
      <w:footerReference w:type="even" r:id="rId11"/>
      <w:pgSz w:w="11907" w:h="16840"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4B2" w:rsidRDefault="003E14B2">
      <w:pPr>
        <w:spacing w:after="0" w:line="240" w:lineRule="auto"/>
      </w:pPr>
      <w:r>
        <w:separator/>
      </w:r>
    </w:p>
  </w:endnote>
  <w:endnote w:type="continuationSeparator" w:id="0">
    <w:p w:rsidR="003E14B2" w:rsidRDefault="003E1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6AF" w:rsidRDefault="00A966AF" w:rsidP="003B23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66AF" w:rsidRDefault="00A96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4B2" w:rsidRDefault="003E14B2">
      <w:pPr>
        <w:spacing w:after="0" w:line="240" w:lineRule="auto"/>
      </w:pPr>
      <w:r>
        <w:separator/>
      </w:r>
    </w:p>
  </w:footnote>
  <w:footnote w:type="continuationSeparator" w:id="0">
    <w:p w:rsidR="003E14B2" w:rsidRDefault="003E14B2">
      <w:pPr>
        <w:spacing w:after="0" w:line="240" w:lineRule="auto"/>
      </w:pPr>
      <w:r>
        <w:continuationSeparator/>
      </w:r>
    </w:p>
  </w:footnote>
  <w:footnote w:id="1">
    <w:p w:rsidR="00A966AF" w:rsidRPr="00D1075D" w:rsidRDefault="00A966AF">
      <w:pPr>
        <w:pStyle w:val="FootnoteText"/>
      </w:pPr>
      <w:r>
        <w:rPr>
          <w:rStyle w:val="FootnoteReference"/>
        </w:rPr>
        <w:footnoteRef/>
      </w:r>
      <w:r>
        <w:t xml:space="preserve"> </w:t>
      </w:r>
      <w:r w:rsidRPr="00B30447">
        <w:rPr>
          <w:sz w:val="22"/>
        </w:rPr>
        <w:t xml:space="preserve">Locher, M. A. and Richard J. Watts R. J (2008), Relational work and impoliteness: Negotiating norms of linguistic behaviour. In: Derek Bousfield and Miriam A. Locher (eds) </w:t>
      </w:r>
      <w:r w:rsidRPr="00B30447">
        <w:rPr>
          <w:i/>
          <w:iCs/>
          <w:sz w:val="22"/>
        </w:rPr>
        <w:t>Impoliteness in Language: Studies on</w:t>
      </w:r>
      <w:r w:rsidRPr="00B30447">
        <w:rPr>
          <w:sz w:val="22"/>
        </w:rPr>
        <w:t xml:space="preserve"> </w:t>
      </w:r>
      <w:r w:rsidRPr="00B30447">
        <w:rPr>
          <w:i/>
          <w:iCs/>
          <w:sz w:val="22"/>
        </w:rPr>
        <w:t>its Interplay with Power in Theory and Practice</w:t>
      </w:r>
      <w:r w:rsidRPr="00B30447">
        <w:rPr>
          <w:sz w:val="22"/>
        </w:rPr>
        <w:t>. Berlin and New York: Mouton de Gruyter, pp. 77−99</w:t>
      </w:r>
    </w:p>
  </w:footnote>
  <w:footnote w:id="2">
    <w:p w:rsidR="00A966AF" w:rsidRPr="00D1075D" w:rsidRDefault="00A966AF">
      <w:pPr>
        <w:pStyle w:val="FootnoteText"/>
      </w:pPr>
      <w:r>
        <w:rPr>
          <w:rStyle w:val="FootnoteReference"/>
        </w:rPr>
        <w:footnoteRef/>
      </w:r>
      <w:r>
        <w:t xml:space="preserve"> </w:t>
      </w:r>
      <w:bookmarkStart w:id="50" w:name="_Ref476173601"/>
      <w:r>
        <w:rPr>
          <w:sz w:val="22"/>
        </w:rPr>
        <w:t>Đao</w:t>
      </w:r>
      <w:r w:rsidRPr="00B30447">
        <w:rPr>
          <w:sz w:val="22"/>
        </w:rPr>
        <w:t xml:space="preserve"> Thanh Huy</w:t>
      </w:r>
      <w:r>
        <w:rPr>
          <w:sz w:val="22"/>
        </w:rPr>
        <w:t>en</w:t>
      </w:r>
      <w:r w:rsidRPr="00B30447">
        <w:rPr>
          <w:sz w:val="22"/>
        </w:rPr>
        <w:t xml:space="preserve"> (</w:t>
      </w:r>
      <w:r w:rsidRPr="00D1075D">
        <w:rPr>
          <w:sz w:val="22"/>
        </w:rPr>
        <w:t>translated</w:t>
      </w:r>
      <w:r w:rsidRPr="00B30447">
        <w:rPr>
          <w:sz w:val="22"/>
        </w:rPr>
        <w:t xml:space="preserve">) (2002), </w:t>
      </w:r>
      <w:r w:rsidRPr="00B30447">
        <w:rPr>
          <w:i/>
          <w:sz w:val="22"/>
        </w:rPr>
        <w:t>Phỏng vấn trong báo viết</w:t>
      </w:r>
      <w:r w:rsidRPr="00B30447">
        <w:rPr>
          <w:sz w:val="22"/>
        </w:rPr>
        <w:t>, Hội Nhà báo Việt Nam, Trung tâm Bồi dưỡng nghiệp vụ báo chí, H</w:t>
      </w:r>
      <w:bookmarkEnd w:id="50"/>
      <w:r w:rsidRPr="00B30447">
        <w:rPr>
          <w:sz w:val="22"/>
        </w:rPr>
        <w:t xml:space="preserve">, </w:t>
      </w:r>
      <w:r w:rsidRPr="00D1075D">
        <w:rPr>
          <w:sz w:val="22"/>
        </w:rPr>
        <w:t>p</w:t>
      </w:r>
      <w:r w:rsidRPr="00B30447">
        <w:rPr>
          <w:sz w:val="22"/>
        </w:rPr>
        <w:t xml:space="preserve"> 57.</w:t>
      </w:r>
    </w:p>
  </w:footnote>
  <w:footnote w:id="3">
    <w:p w:rsidR="00A966AF" w:rsidRPr="00D1075D" w:rsidRDefault="00A966AF">
      <w:pPr>
        <w:pStyle w:val="FootnoteText"/>
      </w:pPr>
      <w:r>
        <w:rPr>
          <w:rStyle w:val="FootnoteReference"/>
        </w:rPr>
        <w:footnoteRef/>
      </w:r>
      <w:r>
        <w:t xml:space="preserve"> </w:t>
      </w:r>
      <w:r w:rsidRPr="00577696">
        <w:t xml:space="preserve">Đỗ Hữu Châu (2006), Đại cương ngôn ngữ học – </w:t>
      </w:r>
      <w:r w:rsidRPr="00D1075D">
        <w:t>Vol.</w:t>
      </w:r>
      <w:r w:rsidRPr="00577696">
        <w:t xml:space="preserve"> 2, NXB Giáo dục, H, 2006, </w:t>
      </w:r>
      <w:r w:rsidRPr="00D1075D">
        <w:t>p</w:t>
      </w:r>
      <w:r w:rsidRPr="00577696">
        <w:t xml:space="preserve"> 264.</w:t>
      </w:r>
    </w:p>
  </w:footnote>
  <w:footnote w:id="4">
    <w:p w:rsidR="00A966AF" w:rsidRPr="00774CD0" w:rsidRDefault="00A966AF" w:rsidP="00774CD0">
      <w:pPr>
        <w:pStyle w:val="NUM"/>
        <w:numPr>
          <w:ilvl w:val="0"/>
          <w:numId w:val="0"/>
        </w:numPr>
        <w:rPr>
          <w:sz w:val="22"/>
          <w:lang w:val="en-US"/>
        </w:rPr>
      </w:pPr>
      <w:r w:rsidRPr="0061029F">
        <w:rPr>
          <w:rStyle w:val="FootnoteReference"/>
          <w:sz w:val="22"/>
        </w:rPr>
        <w:footnoteRef/>
      </w:r>
      <w:bookmarkStart w:id="56" w:name="_Ref476148264"/>
      <w:r w:rsidRPr="0061029F">
        <w:rPr>
          <w:sz w:val="22"/>
        </w:rPr>
        <w:t xml:space="preserve">Culpeper, J. (2011b), </w:t>
      </w:r>
      <w:r w:rsidRPr="0061029F">
        <w:rPr>
          <w:i/>
          <w:sz w:val="22"/>
        </w:rPr>
        <w:t>Impoliteness: Using Language to Cause Offence</w:t>
      </w:r>
      <w:r w:rsidRPr="0061029F">
        <w:rPr>
          <w:sz w:val="22"/>
        </w:rPr>
        <w:t>, Cambridge: Cambridge University Press</w:t>
      </w:r>
      <w:bookmarkEnd w:id="56"/>
      <w:r>
        <w:rPr>
          <w:sz w:val="22"/>
        </w:rPr>
        <w:t>, pp 23.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6AF" w:rsidRDefault="00A966AF" w:rsidP="00F717D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66AF" w:rsidRDefault="00A966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6AF" w:rsidRDefault="00A966AF" w:rsidP="00FA0675">
    <w:pPr>
      <w:pStyle w:val="Header"/>
      <w:framePr w:wrap="around" w:vAnchor="text" w:hAnchor="page" w:x="5795" w:y="-83"/>
      <w:ind w:firstLine="0"/>
      <w:rPr>
        <w:rStyle w:val="PageNumber"/>
      </w:rPr>
    </w:pPr>
    <w:r>
      <w:rPr>
        <w:rStyle w:val="PageNumber"/>
      </w:rPr>
      <w:fldChar w:fldCharType="begin"/>
    </w:r>
    <w:r>
      <w:rPr>
        <w:rStyle w:val="PageNumber"/>
      </w:rPr>
      <w:instrText xml:space="preserve">PAGE  </w:instrText>
    </w:r>
    <w:r>
      <w:rPr>
        <w:rStyle w:val="PageNumber"/>
      </w:rPr>
      <w:fldChar w:fldCharType="separate"/>
    </w:r>
    <w:r w:rsidR="002721AB">
      <w:rPr>
        <w:rStyle w:val="PageNumber"/>
        <w:noProof/>
      </w:rPr>
      <w:t>2</w:t>
    </w:r>
    <w:r>
      <w:rPr>
        <w:rStyle w:val="PageNumber"/>
      </w:rPr>
      <w:fldChar w:fldCharType="end"/>
    </w:r>
  </w:p>
  <w:p w:rsidR="00A966AF" w:rsidRDefault="00A96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19BC"/>
    <w:multiLevelType w:val="hybridMultilevel"/>
    <w:tmpl w:val="1D049870"/>
    <w:lvl w:ilvl="0" w:tplc="03D41F88">
      <w:start w:val="1"/>
      <w:numFmt w:val="decimal"/>
      <w:suff w:val="space"/>
      <w:lvlText w:val="(%1)"/>
      <w:lvlJc w:val="left"/>
      <w:pPr>
        <w:ind w:left="0" w:firstLine="567"/>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6FC63E1"/>
    <w:multiLevelType w:val="multilevel"/>
    <w:tmpl w:val="04662BC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265679B0"/>
    <w:multiLevelType w:val="hybridMultilevel"/>
    <w:tmpl w:val="1270A63C"/>
    <w:lvl w:ilvl="0" w:tplc="D9F4252A">
      <w:start w:val="1"/>
      <w:numFmt w:val="lowerLetter"/>
      <w:pStyle w:val="abclist"/>
      <w:lvlText w:val="%1."/>
      <w:lvlJc w:val="left"/>
      <w:pPr>
        <w:ind w:left="720" w:hanging="360"/>
      </w:pPr>
      <w:rPr>
        <w:rFonts w:ascii="Times New Roman" w:hAnsi="Times New Roman" w:hint="default"/>
        <w:b w:val="0"/>
        <w:i/>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5F1069"/>
    <w:multiLevelType w:val="multilevel"/>
    <w:tmpl w:val="43E4DD84"/>
    <w:lvl w:ilvl="0">
      <w:numFmt w:val="decimal"/>
      <w:pStyle w:val="H1"/>
      <w:suff w:val="space"/>
      <w:lvlText w:val="%1."/>
      <w:lvlJc w:val="left"/>
      <w:pPr>
        <w:ind w:left="284" w:hanging="284"/>
      </w:pPr>
      <w:rPr>
        <w:rFonts w:hint="default"/>
      </w:rPr>
    </w:lvl>
    <w:lvl w:ilvl="1">
      <w:start w:val="1"/>
      <w:numFmt w:val="decimal"/>
      <w:pStyle w:val="H2"/>
      <w:suff w:val="space"/>
      <w:lvlText w:val="%1.%2."/>
      <w:lvlJc w:val="left"/>
      <w:pPr>
        <w:ind w:left="284" w:hanging="284"/>
      </w:pPr>
      <w:rPr>
        <w:rFonts w:hint="default"/>
      </w:rPr>
    </w:lvl>
    <w:lvl w:ilvl="2">
      <w:start w:val="1"/>
      <w:numFmt w:val="decimal"/>
      <w:pStyle w:val="H3"/>
      <w:suff w:val="space"/>
      <w:lvlText w:val="%1.%2.%3."/>
      <w:lvlJc w:val="left"/>
      <w:pPr>
        <w:ind w:left="567" w:firstLine="153"/>
      </w:pPr>
      <w:rPr>
        <w:rFonts w:ascii="Times New Roman" w:hAnsi="Times New Roman" w:hint="default"/>
        <w:b/>
        <w:i w:val="0"/>
      </w:rPr>
    </w:lvl>
    <w:lvl w:ilvl="3">
      <w:start w:val="1"/>
      <w:numFmt w:val="decimal"/>
      <w:pStyle w:val="H4"/>
      <w:suff w:val="space"/>
      <w:lvlText w:val="%1.%2.%3.%4."/>
      <w:lvlJc w:val="left"/>
      <w:pPr>
        <w:ind w:left="851" w:hanging="284"/>
      </w:pPr>
      <w:rPr>
        <w:rFonts w:ascii="Times New Roman" w:hAnsi="Times New Roman" w:cs="Times New Roman" w:hint="default"/>
        <w:b/>
        <w:bCs w:val="0"/>
        <w:i/>
        <w:iCs w:val="0"/>
        <w:caps w:val="0"/>
        <w:smallCaps w:val="0"/>
        <w:strike w:val="0"/>
        <w:dstrike w:val="0"/>
        <w:noProof w:val="0"/>
        <w:vanish w:val="0"/>
        <w:spacing w:val="0"/>
        <w:kern w:val="0"/>
        <w:position w:val="0"/>
        <w:u w:val="none"/>
        <w:effect w:val="none"/>
        <w:vertAlign w:val="baseline"/>
        <w:em w:val="none"/>
        <w:specVanish w:val="0"/>
      </w:rPr>
    </w:lvl>
    <w:lvl w:ilvl="4">
      <w:start w:val="1"/>
      <w:numFmt w:val="lowerLetter"/>
      <w:pStyle w:val="Heading5"/>
      <w:lvlText w:val="%5."/>
      <w:lvlJc w:val="left"/>
      <w:pPr>
        <w:ind w:left="567" w:hanging="284"/>
      </w:pPr>
      <w:rPr>
        <w:rFonts w:hint="default"/>
      </w:rPr>
    </w:lvl>
    <w:lvl w:ilvl="5">
      <w:start w:val="1"/>
      <w:numFmt w:val="decimal"/>
      <w:lvlText w:val="%1.%2.%3.%4.%5.%6."/>
      <w:lvlJc w:val="left"/>
      <w:pPr>
        <w:ind w:left="849" w:hanging="284"/>
      </w:pPr>
      <w:rPr>
        <w:rFonts w:hint="default"/>
      </w:rPr>
    </w:lvl>
    <w:lvl w:ilvl="6">
      <w:start w:val="1"/>
      <w:numFmt w:val="decimal"/>
      <w:lvlText w:val="%1.%2.%3.%4.%5.%6.%7."/>
      <w:lvlJc w:val="left"/>
      <w:pPr>
        <w:ind w:left="962" w:hanging="284"/>
      </w:pPr>
      <w:rPr>
        <w:rFonts w:hint="default"/>
      </w:rPr>
    </w:lvl>
    <w:lvl w:ilvl="7">
      <w:start w:val="1"/>
      <w:numFmt w:val="decimal"/>
      <w:lvlText w:val="%1.%2.%3.%4.%5.%6.%7.%8."/>
      <w:lvlJc w:val="left"/>
      <w:pPr>
        <w:ind w:left="1075" w:hanging="284"/>
      </w:pPr>
      <w:rPr>
        <w:rFonts w:hint="default"/>
      </w:rPr>
    </w:lvl>
    <w:lvl w:ilvl="8">
      <w:start w:val="1"/>
      <w:numFmt w:val="decimal"/>
      <w:lvlText w:val="%1.%2.%3.%4.%5.%6.%7.%8.%9."/>
      <w:lvlJc w:val="left"/>
      <w:pPr>
        <w:ind w:left="1188" w:hanging="284"/>
      </w:pPr>
      <w:rPr>
        <w:rFonts w:hint="default"/>
      </w:rPr>
    </w:lvl>
  </w:abstractNum>
  <w:abstractNum w:abstractNumId="4" w15:restartNumberingAfterBreak="0">
    <w:nsid w:val="2E9B35BA"/>
    <w:multiLevelType w:val="hybridMultilevel"/>
    <w:tmpl w:val="BEA2C50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1461443"/>
    <w:multiLevelType w:val="hybridMultilevel"/>
    <w:tmpl w:val="75465D1A"/>
    <w:lvl w:ilvl="0" w:tplc="2C38E0F4">
      <w:start w:val="1"/>
      <w:numFmt w:val="upperRoman"/>
      <w:suff w:val="space"/>
      <w:lvlText w:val="%1."/>
      <w:lvlJc w:val="left"/>
      <w:pPr>
        <w:ind w:left="425" w:hanging="42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D04E3"/>
    <w:multiLevelType w:val="hybridMultilevel"/>
    <w:tmpl w:val="59765EB6"/>
    <w:lvl w:ilvl="0" w:tplc="C8BED7AC">
      <w:start w:val="1"/>
      <w:numFmt w:val="decimal"/>
      <w:pStyle w:val="NUM"/>
      <w:suff w:val="space"/>
      <w:lvlText w:val="%1."/>
      <w:lvlJc w:val="left"/>
      <w:pPr>
        <w:ind w:left="-567" w:firstLine="567"/>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7" w15:restartNumberingAfterBreak="0">
    <w:nsid w:val="525A0A84"/>
    <w:multiLevelType w:val="hybridMultilevel"/>
    <w:tmpl w:val="1480DD30"/>
    <w:lvl w:ilvl="0" w:tplc="05FAAF20">
      <w:numFmt w:val="bullet"/>
      <w:pStyle w:val="BL"/>
      <w:suff w:val="space"/>
      <w:lvlText w:val="-"/>
      <w:lvlJc w:val="left"/>
      <w:pPr>
        <w:ind w:left="0" w:firstLine="567"/>
      </w:pPr>
      <w:rPr>
        <w:rFonts w:ascii="Times New Roman" w:eastAsia="Arial"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247BEA"/>
    <w:multiLevelType w:val="hybridMultilevel"/>
    <w:tmpl w:val="E49854D4"/>
    <w:lvl w:ilvl="0" w:tplc="5E125E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C9674F6"/>
    <w:multiLevelType w:val="hybridMultilevel"/>
    <w:tmpl w:val="9600EA80"/>
    <w:lvl w:ilvl="0" w:tplc="B6EAD4E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F1318F"/>
    <w:multiLevelType w:val="hybridMultilevel"/>
    <w:tmpl w:val="05C6F0BA"/>
    <w:lvl w:ilvl="0" w:tplc="D11CC4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10"/>
  </w:num>
  <w:num w:numId="4">
    <w:abstractNumId w:val="6"/>
  </w:num>
  <w:num w:numId="5">
    <w:abstractNumId w:val="6"/>
    <w:lvlOverride w:ilvl="0">
      <w:startOverride w:val="1"/>
    </w:lvlOverride>
  </w:num>
  <w:num w:numId="6">
    <w:abstractNumId w:val="0"/>
  </w:num>
  <w:num w:numId="7">
    <w:abstractNumId w:val="3"/>
    <w:lvlOverride w:ilvl="0"/>
    <w:lvlOverride w:ilvl="1">
      <w:startOverride w:val="1"/>
    </w:lvlOverride>
    <w:lvlOverride w:ilvl="2">
      <w:startOverride w:val="1"/>
    </w:lvlOverride>
    <w:lvlOverride w:ilvl="3">
      <w:startOverride w:val="1"/>
    </w:lvlOverride>
    <w:lvlOverride w:ilvl="4">
      <w:startOverride w:val="2"/>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 w:ilvl="0">
        <w:numFmt w:val="decimal"/>
        <w:pStyle w:val="H1"/>
        <w:suff w:val="space"/>
        <w:lvlText w:val="%1."/>
        <w:lvlJc w:val="left"/>
        <w:pPr>
          <w:ind w:left="284" w:hanging="284"/>
        </w:pPr>
        <w:rPr>
          <w:rFonts w:hint="default"/>
        </w:rPr>
      </w:lvl>
    </w:lvlOverride>
    <w:lvlOverride w:ilvl="1">
      <w:lvl w:ilvl="1">
        <w:start w:val="1"/>
        <w:numFmt w:val="decimal"/>
        <w:lvlRestart w:val="0"/>
        <w:pStyle w:val="H2"/>
        <w:suff w:val="space"/>
        <w:lvlText w:val="%1.%2."/>
        <w:lvlJc w:val="left"/>
        <w:pPr>
          <w:ind w:left="284" w:hanging="284"/>
        </w:pPr>
        <w:rPr>
          <w:rFonts w:hint="default"/>
        </w:rPr>
      </w:lvl>
    </w:lvlOverride>
    <w:lvlOverride w:ilvl="2">
      <w:lvl w:ilvl="2">
        <w:start w:val="1"/>
        <w:numFmt w:val="decimal"/>
        <w:pStyle w:val="H3"/>
        <w:suff w:val="space"/>
        <w:lvlText w:val="%1.%2.%3."/>
        <w:lvlJc w:val="left"/>
        <w:pPr>
          <w:ind w:left="567" w:hanging="283"/>
        </w:pPr>
        <w:rPr>
          <w:rFonts w:ascii="Times New Roman" w:hAnsi="Times New Roman" w:hint="default"/>
          <w:b/>
          <w:i w:val="0"/>
        </w:rPr>
      </w:lvl>
    </w:lvlOverride>
    <w:lvlOverride w:ilvl="3">
      <w:lvl w:ilvl="3">
        <w:start w:val="1"/>
        <w:numFmt w:val="decimal"/>
        <w:pStyle w:val="H4"/>
        <w:suff w:val="space"/>
        <w:lvlText w:val="%1.%2.%3.%4."/>
        <w:lvlJc w:val="left"/>
        <w:pPr>
          <w:ind w:left="851" w:hanging="284"/>
        </w:pPr>
        <w:rPr>
          <w:rFonts w:ascii="Times New Roman" w:hAnsi="Times New Roman" w:cs="Times New Roman" w:hint="default"/>
          <w:b/>
          <w:bCs w:val="0"/>
          <w:i/>
          <w:iCs w:val="0"/>
          <w:caps w:val="0"/>
          <w:smallCaps w:val="0"/>
          <w:strike w:val="0"/>
          <w:dstrike w:val="0"/>
          <w:vanish w:val="0"/>
          <w:spacing w:val="0"/>
          <w:kern w:val="0"/>
          <w:position w:val="0"/>
          <w:u w:val="none"/>
          <w:effect w:val="none"/>
          <w:vertAlign w:val="baseline"/>
          <w:em w:val="none"/>
        </w:rPr>
      </w:lvl>
    </w:lvlOverride>
    <w:lvlOverride w:ilvl="4">
      <w:lvl w:ilvl="4">
        <w:start w:val="1"/>
        <w:numFmt w:val="lowerLetter"/>
        <w:pStyle w:val="Heading5"/>
        <w:lvlText w:val="%5."/>
        <w:lvlJc w:val="left"/>
        <w:pPr>
          <w:ind w:left="568" w:hanging="284"/>
        </w:pPr>
        <w:rPr>
          <w:rFonts w:hint="default"/>
        </w:rPr>
      </w:lvl>
    </w:lvlOverride>
    <w:lvlOverride w:ilvl="5">
      <w:lvl w:ilvl="5">
        <w:start w:val="1"/>
        <w:numFmt w:val="decimal"/>
        <w:lvlText w:val="%1.%2.%3.%4.%5.%6."/>
        <w:lvlJc w:val="left"/>
        <w:pPr>
          <w:ind w:left="849" w:hanging="284"/>
        </w:pPr>
        <w:rPr>
          <w:rFonts w:hint="default"/>
        </w:rPr>
      </w:lvl>
    </w:lvlOverride>
    <w:lvlOverride w:ilvl="6">
      <w:lvl w:ilvl="6">
        <w:start w:val="1"/>
        <w:numFmt w:val="decimal"/>
        <w:lvlText w:val="%1.%2.%3.%4.%5.%6.%7."/>
        <w:lvlJc w:val="left"/>
        <w:pPr>
          <w:ind w:left="962" w:hanging="284"/>
        </w:pPr>
        <w:rPr>
          <w:rFonts w:hint="default"/>
        </w:rPr>
      </w:lvl>
    </w:lvlOverride>
    <w:lvlOverride w:ilvl="7">
      <w:lvl w:ilvl="7">
        <w:start w:val="1"/>
        <w:numFmt w:val="decimal"/>
        <w:lvlText w:val="%1.%2.%3.%4.%5.%6.%7.%8."/>
        <w:lvlJc w:val="left"/>
        <w:pPr>
          <w:ind w:left="1075" w:hanging="284"/>
        </w:pPr>
        <w:rPr>
          <w:rFonts w:hint="default"/>
        </w:rPr>
      </w:lvl>
    </w:lvlOverride>
    <w:lvlOverride w:ilvl="8">
      <w:lvl w:ilvl="8">
        <w:start w:val="1"/>
        <w:numFmt w:val="decimal"/>
        <w:lvlText w:val="%1.%2.%3.%4.%5.%6.%7.%8.%9."/>
        <w:lvlJc w:val="left"/>
        <w:pPr>
          <w:ind w:left="1188" w:hanging="284"/>
        </w:pPr>
        <w:rPr>
          <w:rFonts w:hint="default"/>
        </w:rPr>
      </w:lvl>
    </w:lvlOverride>
  </w:num>
  <w:num w:numId="10">
    <w:abstractNumId w:val="2"/>
  </w:num>
  <w:num w:numId="11">
    <w:abstractNumId w:val="2"/>
    <w:lvlOverride w:ilvl="0">
      <w:startOverride w:val="1"/>
    </w:lvlOverride>
  </w:num>
  <w:num w:numId="12">
    <w:abstractNumId w:val="5"/>
  </w:num>
  <w:num w:numId="13">
    <w:abstractNumId w:val="1"/>
  </w:num>
  <w:num w:numId="14">
    <w:abstractNumId w:val="9"/>
  </w:num>
  <w:num w:numId="15">
    <w:abstractNumId w:val="8"/>
  </w:num>
  <w:num w:numId="16">
    <w:abstractNumId w:val="3"/>
    <w:lvlOverride w:ilvl="0"/>
    <w:lvlOverride w:ilvl="1">
      <w:startOverride w:val="1"/>
    </w:lvlOverride>
    <w:lvlOverride w:ilvl="2">
      <w:startOverride w:val="1"/>
    </w:lvlOverride>
    <w:lvlOverride w:ilvl="3">
      <w:startOverride w:val="1"/>
    </w:lvlOverride>
    <w:lvlOverride w:ilvl="4">
      <w:startOverride w:val="3"/>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829"/>
    <w:rsid w:val="0000339C"/>
    <w:rsid w:val="000067E5"/>
    <w:rsid w:val="00014DAA"/>
    <w:rsid w:val="00015BE3"/>
    <w:rsid w:val="000221E0"/>
    <w:rsid w:val="00035470"/>
    <w:rsid w:val="00042C65"/>
    <w:rsid w:val="000451E5"/>
    <w:rsid w:val="000614ED"/>
    <w:rsid w:val="000632E7"/>
    <w:rsid w:val="00065E69"/>
    <w:rsid w:val="0008173B"/>
    <w:rsid w:val="00082141"/>
    <w:rsid w:val="00084CEC"/>
    <w:rsid w:val="00085274"/>
    <w:rsid w:val="00096B1C"/>
    <w:rsid w:val="000A1A1E"/>
    <w:rsid w:val="000A2B33"/>
    <w:rsid w:val="000A6071"/>
    <w:rsid w:val="000B628A"/>
    <w:rsid w:val="000C4E98"/>
    <w:rsid w:val="000E0D59"/>
    <w:rsid w:val="000E3316"/>
    <w:rsid w:val="000F2C1C"/>
    <w:rsid w:val="000F6E00"/>
    <w:rsid w:val="000F7F4E"/>
    <w:rsid w:val="001132AB"/>
    <w:rsid w:val="00114089"/>
    <w:rsid w:val="00115928"/>
    <w:rsid w:val="00126563"/>
    <w:rsid w:val="0013175F"/>
    <w:rsid w:val="001419CC"/>
    <w:rsid w:val="00152990"/>
    <w:rsid w:val="0015432A"/>
    <w:rsid w:val="00176863"/>
    <w:rsid w:val="00181DE2"/>
    <w:rsid w:val="00182C19"/>
    <w:rsid w:val="0018638C"/>
    <w:rsid w:val="001A5BE5"/>
    <w:rsid w:val="001C05C4"/>
    <w:rsid w:val="001D0425"/>
    <w:rsid w:val="00201ED9"/>
    <w:rsid w:val="00222379"/>
    <w:rsid w:val="00226665"/>
    <w:rsid w:val="0023351C"/>
    <w:rsid w:val="00241A7F"/>
    <w:rsid w:val="002471E9"/>
    <w:rsid w:val="00257087"/>
    <w:rsid w:val="002631CD"/>
    <w:rsid w:val="002721AB"/>
    <w:rsid w:val="00287894"/>
    <w:rsid w:val="00291024"/>
    <w:rsid w:val="00292031"/>
    <w:rsid w:val="0029735D"/>
    <w:rsid w:val="002A5477"/>
    <w:rsid w:val="002A72DC"/>
    <w:rsid w:val="002B05AD"/>
    <w:rsid w:val="002B0BF3"/>
    <w:rsid w:val="002B1024"/>
    <w:rsid w:val="002C01AC"/>
    <w:rsid w:val="002C6681"/>
    <w:rsid w:val="002D2C3F"/>
    <w:rsid w:val="003042E6"/>
    <w:rsid w:val="00304AC7"/>
    <w:rsid w:val="00316E88"/>
    <w:rsid w:val="00320202"/>
    <w:rsid w:val="00336B3C"/>
    <w:rsid w:val="0034522F"/>
    <w:rsid w:val="00354420"/>
    <w:rsid w:val="00354F6B"/>
    <w:rsid w:val="00361B75"/>
    <w:rsid w:val="00363583"/>
    <w:rsid w:val="00377D50"/>
    <w:rsid w:val="00390B9F"/>
    <w:rsid w:val="003B0E0E"/>
    <w:rsid w:val="003B23A7"/>
    <w:rsid w:val="003B3528"/>
    <w:rsid w:val="003C1EFB"/>
    <w:rsid w:val="003D2D6C"/>
    <w:rsid w:val="003E14B2"/>
    <w:rsid w:val="0040143C"/>
    <w:rsid w:val="004025CE"/>
    <w:rsid w:val="00403968"/>
    <w:rsid w:val="00407C14"/>
    <w:rsid w:val="00412A3D"/>
    <w:rsid w:val="004221BB"/>
    <w:rsid w:val="00427155"/>
    <w:rsid w:val="00430C5D"/>
    <w:rsid w:val="00431849"/>
    <w:rsid w:val="0043599E"/>
    <w:rsid w:val="00436A2B"/>
    <w:rsid w:val="00445C03"/>
    <w:rsid w:val="00456784"/>
    <w:rsid w:val="00463CA1"/>
    <w:rsid w:val="00481546"/>
    <w:rsid w:val="00485ABB"/>
    <w:rsid w:val="00491A7E"/>
    <w:rsid w:val="004A3AC6"/>
    <w:rsid w:val="004C4C71"/>
    <w:rsid w:val="004D4E33"/>
    <w:rsid w:val="004E6364"/>
    <w:rsid w:val="004E7BAA"/>
    <w:rsid w:val="004F33A8"/>
    <w:rsid w:val="004F5467"/>
    <w:rsid w:val="00506E38"/>
    <w:rsid w:val="00510032"/>
    <w:rsid w:val="00513EBB"/>
    <w:rsid w:val="00535001"/>
    <w:rsid w:val="005438B0"/>
    <w:rsid w:val="005469A6"/>
    <w:rsid w:val="00556098"/>
    <w:rsid w:val="0056435B"/>
    <w:rsid w:val="0056559C"/>
    <w:rsid w:val="00567ADD"/>
    <w:rsid w:val="00567C92"/>
    <w:rsid w:val="00577696"/>
    <w:rsid w:val="0057788E"/>
    <w:rsid w:val="00583B8E"/>
    <w:rsid w:val="00583EBF"/>
    <w:rsid w:val="005A7B9A"/>
    <w:rsid w:val="005B52BE"/>
    <w:rsid w:val="005C1A6D"/>
    <w:rsid w:val="005C591C"/>
    <w:rsid w:val="0060501B"/>
    <w:rsid w:val="006075AC"/>
    <w:rsid w:val="0061029F"/>
    <w:rsid w:val="006248A6"/>
    <w:rsid w:val="00632BD3"/>
    <w:rsid w:val="006348B9"/>
    <w:rsid w:val="00635D01"/>
    <w:rsid w:val="00657842"/>
    <w:rsid w:val="006634B3"/>
    <w:rsid w:val="006719BA"/>
    <w:rsid w:val="006820C2"/>
    <w:rsid w:val="00685069"/>
    <w:rsid w:val="00695482"/>
    <w:rsid w:val="006A450D"/>
    <w:rsid w:val="006A5952"/>
    <w:rsid w:val="006B5788"/>
    <w:rsid w:val="006B6B6C"/>
    <w:rsid w:val="006C28FD"/>
    <w:rsid w:val="006D1829"/>
    <w:rsid w:val="006D5B52"/>
    <w:rsid w:val="006E4DFD"/>
    <w:rsid w:val="006F4383"/>
    <w:rsid w:val="00703769"/>
    <w:rsid w:val="00714D95"/>
    <w:rsid w:val="0071740E"/>
    <w:rsid w:val="00731910"/>
    <w:rsid w:val="00733353"/>
    <w:rsid w:val="007378A2"/>
    <w:rsid w:val="00744953"/>
    <w:rsid w:val="00744A14"/>
    <w:rsid w:val="00763BC8"/>
    <w:rsid w:val="0076794B"/>
    <w:rsid w:val="007712F2"/>
    <w:rsid w:val="00772D72"/>
    <w:rsid w:val="00773EFD"/>
    <w:rsid w:val="00774CD0"/>
    <w:rsid w:val="00776B76"/>
    <w:rsid w:val="007A611C"/>
    <w:rsid w:val="007A672A"/>
    <w:rsid w:val="007B62E2"/>
    <w:rsid w:val="007C1EC4"/>
    <w:rsid w:val="007D2B9E"/>
    <w:rsid w:val="007D3AE1"/>
    <w:rsid w:val="007E2070"/>
    <w:rsid w:val="007E69F7"/>
    <w:rsid w:val="00800891"/>
    <w:rsid w:val="00811B31"/>
    <w:rsid w:val="0082029D"/>
    <w:rsid w:val="008273CD"/>
    <w:rsid w:val="00832E8B"/>
    <w:rsid w:val="00837A10"/>
    <w:rsid w:val="008421D2"/>
    <w:rsid w:val="00845746"/>
    <w:rsid w:val="00851175"/>
    <w:rsid w:val="008641FC"/>
    <w:rsid w:val="00864AEB"/>
    <w:rsid w:val="00866CCA"/>
    <w:rsid w:val="00876B48"/>
    <w:rsid w:val="008879E4"/>
    <w:rsid w:val="00894DAB"/>
    <w:rsid w:val="00897E25"/>
    <w:rsid w:val="008A1158"/>
    <w:rsid w:val="008A5C7A"/>
    <w:rsid w:val="008C563D"/>
    <w:rsid w:val="008D28A0"/>
    <w:rsid w:val="008E2EE1"/>
    <w:rsid w:val="008F3136"/>
    <w:rsid w:val="0092224D"/>
    <w:rsid w:val="00940DC5"/>
    <w:rsid w:val="00942125"/>
    <w:rsid w:val="00944085"/>
    <w:rsid w:val="00944A7F"/>
    <w:rsid w:val="009468D6"/>
    <w:rsid w:val="009513E9"/>
    <w:rsid w:val="009624E4"/>
    <w:rsid w:val="009705ED"/>
    <w:rsid w:val="00990421"/>
    <w:rsid w:val="009B06B8"/>
    <w:rsid w:val="009B2F2C"/>
    <w:rsid w:val="009B55E5"/>
    <w:rsid w:val="009C2162"/>
    <w:rsid w:val="009D035B"/>
    <w:rsid w:val="009D14FE"/>
    <w:rsid w:val="009D6F24"/>
    <w:rsid w:val="00A00B95"/>
    <w:rsid w:val="00A049DD"/>
    <w:rsid w:val="00A0570C"/>
    <w:rsid w:val="00A06336"/>
    <w:rsid w:val="00A22AA8"/>
    <w:rsid w:val="00A2487F"/>
    <w:rsid w:val="00A27F26"/>
    <w:rsid w:val="00A31757"/>
    <w:rsid w:val="00A33AAB"/>
    <w:rsid w:val="00A35649"/>
    <w:rsid w:val="00A36560"/>
    <w:rsid w:val="00A4315A"/>
    <w:rsid w:val="00A44782"/>
    <w:rsid w:val="00A45398"/>
    <w:rsid w:val="00A57D98"/>
    <w:rsid w:val="00A71D43"/>
    <w:rsid w:val="00A86AEE"/>
    <w:rsid w:val="00A966AF"/>
    <w:rsid w:val="00AA2109"/>
    <w:rsid w:val="00AA7A13"/>
    <w:rsid w:val="00AB51C2"/>
    <w:rsid w:val="00AB7FC8"/>
    <w:rsid w:val="00AC57B8"/>
    <w:rsid w:val="00AF012F"/>
    <w:rsid w:val="00AF362C"/>
    <w:rsid w:val="00AF36D7"/>
    <w:rsid w:val="00AF5D09"/>
    <w:rsid w:val="00B012AB"/>
    <w:rsid w:val="00B033F1"/>
    <w:rsid w:val="00B072A3"/>
    <w:rsid w:val="00B34A3C"/>
    <w:rsid w:val="00B34BA1"/>
    <w:rsid w:val="00B41CBC"/>
    <w:rsid w:val="00B53E59"/>
    <w:rsid w:val="00B54145"/>
    <w:rsid w:val="00B55BA5"/>
    <w:rsid w:val="00B61764"/>
    <w:rsid w:val="00B702D0"/>
    <w:rsid w:val="00B74DEE"/>
    <w:rsid w:val="00B82841"/>
    <w:rsid w:val="00B9085B"/>
    <w:rsid w:val="00BA0506"/>
    <w:rsid w:val="00BB5354"/>
    <w:rsid w:val="00BB6218"/>
    <w:rsid w:val="00BC586A"/>
    <w:rsid w:val="00BC695B"/>
    <w:rsid w:val="00BD0124"/>
    <w:rsid w:val="00BE0E70"/>
    <w:rsid w:val="00BE7056"/>
    <w:rsid w:val="00BF1DE2"/>
    <w:rsid w:val="00BF371B"/>
    <w:rsid w:val="00BF3ABD"/>
    <w:rsid w:val="00BF5A16"/>
    <w:rsid w:val="00C06B72"/>
    <w:rsid w:val="00C14D6C"/>
    <w:rsid w:val="00C32D87"/>
    <w:rsid w:val="00C42807"/>
    <w:rsid w:val="00C50EE6"/>
    <w:rsid w:val="00C513C6"/>
    <w:rsid w:val="00C55D37"/>
    <w:rsid w:val="00C72FF2"/>
    <w:rsid w:val="00C73752"/>
    <w:rsid w:val="00C971E9"/>
    <w:rsid w:val="00CA6439"/>
    <w:rsid w:val="00CB2A4C"/>
    <w:rsid w:val="00CB49F7"/>
    <w:rsid w:val="00CB7B56"/>
    <w:rsid w:val="00CC37EA"/>
    <w:rsid w:val="00CC6207"/>
    <w:rsid w:val="00CC69BE"/>
    <w:rsid w:val="00CD0B49"/>
    <w:rsid w:val="00CD2779"/>
    <w:rsid w:val="00CD731A"/>
    <w:rsid w:val="00CF25DB"/>
    <w:rsid w:val="00CF5134"/>
    <w:rsid w:val="00D1075D"/>
    <w:rsid w:val="00D24A2E"/>
    <w:rsid w:val="00D4120F"/>
    <w:rsid w:val="00D4197F"/>
    <w:rsid w:val="00D43196"/>
    <w:rsid w:val="00D469E3"/>
    <w:rsid w:val="00D53CBB"/>
    <w:rsid w:val="00D603D2"/>
    <w:rsid w:val="00D62DAF"/>
    <w:rsid w:val="00D74ED3"/>
    <w:rsid w:val="00D9134C"/>
    <w:rsid w:val="00D940C2"/>
    <w:rsid w:val="00D97BCE"/>
    <w:rsid w:val="00DA2CD5"/>
    <w:rsid w:val="00DB3A4A"/>
    <w:rsid w:val="00DC2D5D"/>
    <w:rsid w:val="00DC6858"/>
    <w:rsid w:val="00DD2B4B"/>
    <w:rsid w:val="00DE0ACC"/>
    <w:rsid w:val="00DE4136"/>
    <w:rsid w:val="00DF1C68"/>
    <w:rsid w:val="00E007AC"/>
    <w:rsid w:val="00E012ED"/>
    <w:rsid w:val="00E30ACB"/>
    <w:rsid w:val="00E31156"/>
    <w:rsid w:val="00E323D9"/>
    <w:rsid w:val="00E378A0"/>
    <w:rsid w:val="00E40DA4"/>
    <w:rsid w:val="00E41175"/>
    <w:rsid w:val="00E45ECC"/>
    <w:rsid w:val="00E56CE0"/>
    <w:rsid w:val="00E63AF2"/>
    <w:rsid w:val="00E67EDC"/>
    <w:rsid w:val="00E700EF"/>
    <w:rsid w:val="00E77315"/>
    <w:rsid w:val="00E83DB4"/>
    <w:rsid w:val="00E85007"/>
    <w:rsid w:val="00E86B25"/>
    <w:rsid w:val="00E9564F"/>
    <w:rsid w:val="00EA0CA8"/>
    <w:rsid w:val="00EA2EEF"/>
    <w:rsid w:val="00EB0ABD"/>
    <w:rsid w:val="00EB3A7F"/>
    <w:rsid w:val="00EB489E"/>
    <w:rsid w:val="00ED14A2"/>
    <w:rsid w:val="00ED6710"/>
    <w:rsid w:val="00EE047C"/>
    <w:rsid w:val="00F02A8B"/>
    <w:rsid w:val="00F17E26"/>
    <w:rsid w:val="00F24ACA"/>
    <w:rsid w:val="00F34000"/>
    <w:rsid w:val="00F45368"/>
    <w:rsid w:val="00F55322"/>
    <w:rsid w:val="00F623DA"/>
    <w:rsid w:val="00F626B3"/>
    <w:rsid w:val="00F717D4"/>
    <w:rsid w:val="00F75F8B"/>
    <w:rsid w:val="00F8047D"/>
    <w:rsid w:val="00F82243"/>
    <w:rsid w:val="00F831E4"/>
    <w:rsid w:val="00F84111"/>
    <w:rsid w:val="00F9482C"/>
    <w:rsid w:val="00FA0675"/>
    <w:rsid w:val="00FA1F37"/>
    <w:rsid w:val="00FA3868"/>
    <w:rsid w:val="00FB699A"/>
    <w:rsid w:val="00FC0D16"/>
    <w:rsid w:val="00FD15A3"/>
    <w:rsid w:val="00FE25D1"/>
    <w:rsid w:val="00FF1200"/>
    <w:rsid w:val="00FF156D"/>
    <w:rsid w:val="00FF23EF"/>
    <w:rsid w:val="00FF3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50CAE"/>
  <w15:docId w15:val="{5C92611D-6F36-430B-97C5-B520CD9B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829"/>
    <w:pPr>
      <w:spacing w:after="80" w:line="360" w:lineRule="auto"/>
      <w:ind w:firstLine="567"/>
      <w:jc w:val="both"/>
    </w:pPr>
    <w:rPr>
      <w:rFonts w:ascii="Times New Roman" w:eastAsia="Calibri" w:hAnsi="Times New Roman" w:cs="Times New Roman"/>
      <w:sz w:val="28"/>
      <w:lang w:val="vi-VN"/>
    </w:rPr>
  </w:style>
  <w:style w:type="paragraph" w:styleId="Heading1">
    <w:name w:val="heading 1"/>
    <w:next w:val="Normal"/>
    <w:link w:val="Heading1Char"/>
    <w:uiPriority w:val="9"/>
    <w:qFormat/>
    <w:rsid w:val="006D1829"/>
    <w:pPr>
      <w:spacing w:before="360" w:after="360" w:line="360" w:lineRule="auto"/>
      <w:jc w:val="center"/>
      <w:outlineLvl w:val="0"/>
    </w:pPr>
    <w:rPr>
      <w:rFonts w:ascii="Times New Roman" w:eastAsia="Calibri" w:hAnsi="Times New Roman" w:cs="Times New Roman"/>
      <w:b/>
      <w:sz w:val="28"/>
      <w:szCs w:val="28"/>
      <w:lang w:val="vi-VN"/>
    </w:rPr>
  </w:style>
  <w:style w:type="paragraph" w:styleId="Heading3">
    <w:name w:val="heading 3"/>
    <w:basedOn w:val="Normal"/>
    <w:next w:val="Normal"/>
    <w:link w:val="Heading3Char"/>
    <w:uiPriority w:val="9"/>
    <w:semiHidden/>
    <w:unhideWhenUsed/>
    <w:qFormat/>
    <w:rsid w:val="006D182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D182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5"/>
    <w:basedOn w:val="Normal"/>
    <w:next w:val="Normal"/>
    <w:link w:val="Heading5Char"/>
    <w:uiPriority w:val="9"/>
    <w:unhideWhenUsed/>
    <w:qFormat/>
    <w:rsid w:val="006D1829"/>
    <w:pPr>
      <w:numPr>
        <w:ilvl w:val="4"/>
        <w:numId w:val="1"/>
      </w:numPr>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1829"/>
    <w:rPr>
      <w:rFonts w:ascii="Times New Roman" w:eastAsia="Calibri" w:hAnsi="Times New Roman" w:cs="Times New Roman"/>
      <w:b/>
      <w:sz w:val="28"/>
      <w:szCs w:val="28"/>
      <w:lang w:val="vi-VN"/>
    </w:rPr>
  </w:style>
  <w:style w:type="character" w:customStyle="1" w:styleId="Heading5Char">
    <w:name w:val="Heading 5 Char"/>
    <w:aliases w:val="H5 Char"/>
    <w:basedOn w:val="DefaultParagraphFont"/>
    <w:link w:val="Heading5"/>
    <w:uiPriority w:val="9"/>
    <w:rsid w:val="006D1829"/>
    <w:rPr>
      <w:rFonts w:ascii="Times New Roman" w:eastAsia="Calibri" w:hAnsi="Times New Roman" w:cs="Times New Roman"/>
      <w:i/>
      <w:sz w:val="28"/>
      <w:lang w:val="vi-VN"/>
    </w:rPr>
  </w:style>
  <w:style w:type="paragraph" w:customStyle="1" w:styleId="H1">
    <w:name w:val="H1"/>
    <w:basedOn w:val="Heading1"/>
    <w:qFormat/>
    <w:rsid w:val="006D1829"/>
    <w:pPr>
      <w:numPr>
        <w:numId w:val="1"/>
      </w:numPr>
      <w:spacing w:before="120" w:after="120"/>
    </w:pPr>
  </w:style>
  <w:style w:type="paragraph" w:customStyle="1" w:styleId="H2">
    <w:name w:val="H2"/>
    <w:basedOn w:val="Heading1"/>
    <w:link w:val="H2Char"/>
    <w:qFormat/>
    <w:rsid w:val="006D1829"/>
    <w:pPr>
      <w:numPr>
        <w:ilvl w:val="1"/>
        <w:numId w:val="1"/>
      </w:numPr>
      <w:spacing w:before="120" w:after="120"/>
      <w:jc w:val="left"/>
    </w:pPr>
    <w:rPr>
      <w:b w:val="0"/>
      <w:caps/>
    </w:rPr>
  </w:style>
  <w:style w:type="paragraph" w:customStyle="1" w:styleId="H3">
    <w:name w:val="H3"/>
    <w:basedOn w:val="Heading3"/>
    <w:link w:val="H3Char"/>
    <w:qFormat/>
    <w:rsid w:val="006D1829"/>
    <w:pPr>
      <w:keepLines w:val="0"/>
      <w:numPr>
        <w:ilvl w:val="2"/>
        <w:numId w:val="1"/>
      </w:numPr>
      <w:spacing w:before="120" w:after="60"/>
    </w:pPr>
    <w:rPr>
      <w:rFonts w:ascii="Times New Roman" w:eastAsia="SimSun" w:hAnsi="Times New Roman" w:cs="Times New Roman"/>
      <w:color w:val="auto"/>
      <w:szCs w:val="28"/>
    </w:rPr>
  </w:style>
  <w:style w:type="character" w:customStyle="1" w:styleId="H2Char">
    <w:name w:val="H2 Char"/>
    <w:basedOn w:val="DefaultParagraphFont"/>
    <w:link w:val="H2"/>
    <w:rsid w:val="006D1829"/>
    <w:rPr>
      <w:rFonts w:ascii="Times New Roman" w:eastAsia="Calibri" w:hAnsi="Times New Roman" w:cs="Times New Roman"/>
      <w:caps/>
      <w:sz w:val="28"/>
      <w:szCs w:val="28"/>
      <w:lang w:val="vi-VN"/>
    </w:rPr>
  </w:style>
  <w:style w:type="paragraph" w:customStyle="1" w:styleId="H4">
    <w:name w:val="H4"/>
    <w:basedOn w:val="Heading4"/>
    <w:link w:val="H4Char"/>
    <w:qFormat/>
    <w:rsid w:val="006D1829"/>
    <w:pPr>
      <w:keepLines w:val="0"/>
      <w:numPr>
        <w:ilvl w:val="3"/>
        <w:numId w:val="1"/>
      </w:numPr>
      <w:spacing w:before="120" w:after="60"/>
    </w:pPr>
    <w:rPr>
      <w:rFonts w:ascii="Times New Roman" w:eastAsia="SimSun" w:hAnsi="Times New Roman" w:cs="Times New Roman"/>
      <w:iCs w:val="0"/>
      <w:color w:val="auto"/>
      <w:szCs w:val="28"/>
    </w:rPr>
  </w:style>
  <w:style w:type="character" w:customStyle="1" w:styleId="Heading3Char">
    <w:name w:val="Heading 3 Char"/>
    <w:basedOn w:val="DefaultParagraphFont"/>
    <w:link w:val="Heading3"/>
    <w:uiPriority w:val="9"/>
    <w:semiHidden/>
    <w:rsid w:val="006D182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D1829"/>
    <w:rPr>
      <w:rFonts w:asciiTheme="majorHAnsi" w:eastAsiaTheme="majorEastAsia" w:hAnsiTheme="majorHAnsi" w:cstheme="majorBidi"/>
      <w:b/>
      <w:bCs/>
      <w:i/>
      <w:iCs/>
      <w:color w:val="4F81BD" w:themeColor="accent1"/>
    </w:rPr>
  </w:style>
  <w:style w:type="character" w:customStyle="1" w:styleId="H3Char">
    <w:name w:val="H3 Char"/>
    <w:basedOn w:val="H2Char"/>
    <w:link w:val="H3"/>
    <w:rsid w:val="006D1829"/>
    <w:rPr>
      <w:rFonts w:ascii="Times New Roman" w:eastAsia="SimSun" w:hAnsi="Times New Roman" w:cs="Times New Roman"/>
      <w:b/>
      <w:bCs/>
      <w:caps/>
      <w:sz w:val="28"/>
      <w:szCs w:val="28"/>
      <w:lang w:val="vi-VN"/>
    </w:rPr>
  </w:style>
  <w:style w:type="paragraph" w:customStyle="1" w:styleId="BL">
    <w:name w:val="BL"/>
    <w:basedOn w:val="ListParagraph"/>
    <w:link w:val="BLChar"/>
    <w:qFormat/>
    <w:rsid w:val="006D1829"/>
    <w:pPr>
      <w:numPr>
        <w:numId w:val="2"/>
      </w:numPr>
      <w:spacing w:after="0"/>
    </w:pPr>
    <w:rPr>
      <w:szCs w:val="28"/>
    </w:rPr>
  </w:style>
  <w:style w:type="character" w:customStyle="1" w:styleId="BLChar">
    <w:name w:val="BL Char"/>
    <w:basedOn w:val="DefaultParagraphFont"/>
    <w:link w:val="BL"/>
    <w:rsid w:val="006D1829"/>
    <w:rPr>
      <w:rFonts w:ascii="Times New Roman" w:eastAsia="Calibri" w:hAnsi="Times New Roman" w:cs="Times New Roman"/>
      <w:sz w:val="28"/>
      <w:szCs w:val="28"/>
      <w:lang w:val="vi-VN"/>
    </w:rPr>
  </w:style>
  <w:style w:type="paragraph" w:styleId="ListParagraph">
    <w:name w:val="List Paragraph"/>
    <w:basedOn w:val="Normal"/>
    <w:link w:val="ListParagraphChar"/>
    <w:uiPriority w:val="34"/>
    <w:qFormat/>
    <w:rsid w:val="006D1829"/>
    <w:pPr>
      <w:ind w:left="720"/>
      <w:contextualSpacing/>
    </w:pPr>
  </w:style>
  <w:style w:type="character" w:customStyle="1" w:styleId="ListParagraphChar">
    <w:name w:val="List Paragraph Char"/>
    <w:basedOn w:val="DefaultParagraphFont"/>
    <w:link w:val="ListParagraph"/>
    <w:uiPriority w:val="34"/>
    <w:rsid w:val="00AC57B8"/>
    <w:rPr>
      <w:rFonts w:ascii="Times New Roman" w:eastAsia="Calibri" w:hAnsi="Times New Roman" w:cs="Times New Roman"/>
      <w:sz w:val="28"/>
      <w:lang w:val="vi-VN"/>
    </w:rPr>
  </w:style>
  <w:style w:type="character" w:customStyle="1" w:styleId="H4Char">
    <w:name w:val="H4 Char"/>
    <w:basedOn w:val="H3Char"/>
    <w:link w:val="H4"/>
    <w:rsid w:val="00AC57B8"/>
    <w:rPr>
      <w:rFonts w:ascii="Times New Roman" w:eastAsia="SimSun" w:hAnsi="Times New Roman" w:cs="Times New Roman"/>
      <w:b/>
      <w:bCs/>
      <w:i/>
      <w:caps/>
      <w:sz w:val="28"/>
      <w:szCs w:val="28"/>
      <w:lang w:val="vi-VN"/>
    </w:rPr>
  </w:style>
  <w:style w:type="paragraph" w:styleId="NormalWeb">
    <w:name w:val="Normal (Web)"/>
    <w:basedOn w:val="Normal"/>
    <w:uiPriority w:val="99"/>
    <w:unhideWhenUsed/>
    <w:rsid w:val="007B62E2"/>
    <w:pPr>
      <w:spacing w:before="100" w:beforeAutospacing="1" w:after="100" w:afterAutospacing="1" w:line="240" w:lineRule="auto"/>
    </w:pPr>
    <w:rPr>
      <w:rFonts w:eastAsia="Times New Roman"/>
      <w:sz w:val="24"/>
      <w:szCs w:val="24"/>
      <w:lang w:eastAsia="vi-VN"/>
    </w:rPr>
  </w:style>
  <w:style w:type="paragraph" w:customStyle="1" w:styleId="TABLE">
    <w:name w:val="TABLE"/>
    <w:link w:val="TABLEChar"/>
    <w:qFormat/>
    <w:rsid w:val="007B62E2"/>
    <w:pPr>
      <w:spacing w:before="40" w:after="40" w:line="240" w:lineRule="auto"/>
      <w:jc w:val="both"/>
    </w:pPr>
    <w:rPr>
      <w:rFonts w:ascii="Times New Roman" w:eastAsia="Calibri" w:hAnsi="Times New Roman" w:cs="Times New Roman"/>
      <w:color w:val="000000"/>
      <w:sz w:val="28"/>
      <w:szCs w:val="28"/>
      <w:lang w:val="vi-VN"/>
    </w:rPr>
  </w:style>
  <w:style w:type="character" w:customStyle="1" w:styleId="TABLEChar">
    <w:name w:val="TABLE Char"/>
    <w:basedOn w:val="DefaultParagraphFont"/>
    <w:link w:val="TABLE"/>
    <w:rsid w:val="007B62E2"/>
    <w:rPr>
      <w:rFonts w:ascii="Times New Roman" w:eastAsia="Calibri" w:hAnsi="Times New Roman" w:cs="Times New Roman"/>
      <w:color w:val="000000"/>
      <w:sz w:val="28"/>
      <w:szCs w:val="28"/>
      <w:lang w:val="vi-VN"/>
    </w:rPr>
  </w:style>
  <w:style w:type="paragraph" w:customStyle="1" w:styleId="NUM">
    <w:name w:val="NUM"/>
    <w:basedOn w:val="ListParagraph"/>
    <w:link w:val="NUMChar"/>
    <w:qFormat/>
    <w:rsid w:val="007B62E2"/>
    <w:pPr>
      <w:numPr>
        <w:numId w:val="4"/>
      </w:numPr>
    </w:pPr>
  </w:style>
  <w:style w:type="character" w:customStyle="1" w:styleId="NUMChar">
    <w:name w:val="NUM Char"/>
    <w:basedOn w:val="DefaultParagraphFont"/>
    <w:link w:val="NUM"/>
    <w:rsid w:val="007B62E2"/>
    <w:rPr>
      <w:rFonts w:ascii="Times New Roman" w:eastAsia="Calibri" w:hAnsi="Times New Roman" w:cs="Times New Roman"/>
      <w:sz w:val="28"/>
      <w:lang w:val="vi-VN"/>
    </w:rPr>
  </w:style>
  <w:style w:type="paragraph" w:customStyle="1" w:styleId="FD">
    <w:name w:val="FD"/>
    <w:basedOn w:val="Normal"/>
    <w:link w:val="FDChar"/>
    <w:qFormat/>
    <w:rsid w:val="007B62E2"/>
    <w:pPr>
      <w:spacing w:before="120"/>
      <w:ind w:firstLine="0"/>
      <w:jc w:val="center"/>
    </w:pPr>
  </w:style>
  <w:style w:type="character" w:customStyle="1" w:styleId="FDChar">
    <w:name w:val="FD Char"/>
    <w:basedOn w:val="DefaultParagraphFont"/>
    <w:link w:val="FD"/>
    <w:rsid w:val="007B62E2"/>
    <w:rPr>
      <w:rFonts w:ascii="Times New Roman" w:eastAsia="Calibri" w:hAnsi="Times New Roman" w:cs="Times New Roman"/>
      <w:sz w:val="28"/>
      <w:lang w:val="vi-VN"/>
    </w:rPr>
  </w:style>
  <w:style w:type="character" w:customStyle="1" w:styleId="meta-prepmeta-prep-author">
    <w:name w:val="meta-prep meta-prep-author"/>
    <w:basedOn w:val="DefaultParagraphFont"/>
    <w:rsid w:val="00BC695B"/>
  </w:style>
  <w:style w:type="paragraph" w:customStyle="1" w:styleId="abclist">
    <w:name w:val="abc list"/>
    <w:basedOn w:val="Heading5"/>
    <w:qFormat/>
    <w:rsid w:val="00897E25"/>
    <w:pPr>
      <w:numPr>
        <w:ilvl w:val="0"/>
        <w:numId w:val="10"/>
      </w:numPr>
      <w:spacing w:after="0"/>
    </w:pPr>
  </w:style>
  <w:style w:type="table" w:styleId="TableGrid">
    <w:name w:val="Table Grid"/>
    <w:basedOn w:val="TableNormal"/>
    <w:uiPriority w:val="39"/>
    <w:rsid w:val="00DE4136"/>
    <w:pPr>
      <w:spacing w:after="0" w:line="240" w:lineRule="auto"/>
    </w:pPr>
    <w:rPr>
      <w:rFonts w:ascii="Calibri" w:eastAsia="Calibri" w:hAnsi="Calibri" w:cs="Times New Roma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TABLE"/>
    <w:link w:val="THChar"/>
    <w:qFormat/>
    <w:rsid w:val="00DE4136"/>
    <w:pPr>
      <w:jc w:val="left"/>
    </w:pPr>
    <w:rPr>
      <w:b/>
    </w:rPr>
  </w:style>
  <w:style w:type="character" w:customStyle="1" w:styleId="THChar">
    <w:name w:val="TH Char"/>
    <w:basedOn w:val="TABLEChar"/>
    <w:link w:val="TH"/>
    <w:rsid w:val="00DE4136"/>
    <w:rPr>
      <w:rFonts w:ascii="Times New Roman" w:eastAsia="Calibri" w:hAnsi="Times New Roman" w:cs="Times New Roman"/>
      <w:b/>
      <w:color w:val="000000"/>
      <w:sz w:val="28"/>
      <w:szCs w:val="28"/>
      <w:lang w:val="vi-VN"/>
    </w:rPr>
  </w:style>
  <w:style w:type="paragraph" w:customStyle="1" w:styleId="TD">
    <w:name w:val="TD"/>
    <w:basedOn w:val="Normal"/>
    <w:link w:val="TDChar"/>
    <w:qFormat/>
    <w:rsid w:val="00DE4136"/>
    <w:pPr>
      <w:spacing w:before="120"/>
      <w:ind w:firstLine="0"/>
      <w:jc w:val="center"/>
    </w:pPr>
  </w:style>
  <w:style w:type="character" w:customStyle="1" w:styleId="TDChar">
    <w:name w:val="TD Char"/>
    <w:basedOn w:val="DefaultParagraphFont"/>
    <w:link w:val="TD"/>
    <w:rsid w:val="00DE4136"/>
    <w:rPr>
      <w:rFonts w:ascii="Times New Roman" w:eastAsia="Calibri" w:hAnsi="Times New Roman" w:cs="Times New Roman"/>
      <w:sz w:val="28"/>
      <w:lang w:val="vi-VN"/>
    </w:rPr>
  </w:style>
  <w:style w:type="character" w:styleId="Emphasis">
    <w:name w:val="Emphasis"/>
    <w:uiPriority w:val="20"/>
    <w:qFormat/>
    <w:rsid w:val="00E85007"/>
    <w:rPr>
      <w:i/>
      <w:iCs/>
    </w:rPr>
  </w:style>
  <w:style w:type="paragraph" w:styleId="Footer">
    <w:name w:val="footer"/>
    <w:basedOn w:val="Normal"/>
    <w:link w:val="FooterChar"/>
    <w:rsid w:val="007D2B9E"/>
    <w:pPr>
      <w:tabs>
        <w:tab w:val="center" w:pos="4680"/>
        <w:tab w:val="right" w:pos="9360"/>
      </w:tabs>
      <w:spacing w:after="0" w:line="240" w:lineRule="auto"/>
      <w:ind w:firstLine="0"/>
      <w:jc w:val="left"/>
    </w:pPr>
    <w:rPr>
      <w:rFonts w:eastAsia="Times New Roman"/>
      <w:szCs w:val="28"/>
      <w:lang w:val="en-US"/>
    </w:rPr>
  </w:style>
  <w:style w:type="character" w:customStyle="1" w:styleId="FooterChar">
    <w:name w:val="Footer Char"/>
    <w:basedOn w:val="DefaultParagraphFont"/>
    <w:link w:val="Footer"/>
    <w:rsid w:val="007D2B9E"/>
    <w:rPr>
      <w:rFonts w:ascii="Times New Roman" w:eastAsia="Times New Roman" w:hAnsi="Times New Roman" w:cs="Times New Roman"/>
      <w:sz w:val="28"/>
      <w:szCs w:val="28"/>
    </w:rPr>
  </w:style>
  <w:style w:type="character" w:styleId="PageNumber">
    <w:name w:val="page number"/>
    <w:rsid w:val="007D2B9E"/>
  </w:style>
  <w:style w:type="paragraph" w:styleId="FootnoteText">
    <w:name w:val="footnote text"/>
    <w:basedOn w:val="Normal"/>
    <w:link w:val="FootnoteTextChar"/>
    <w:uiPriority w:val="99"/>
    <w:semiHidden/>
    <w:unhideWhenUsed/>
    <w:rsid w:val="00F804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047D"/>
    <w:rPr>
      <w:rFonts w:ascii="Times New Roman" w:eastAsia="Calibri" w:hAnsi="Times New Roman" w:cs="Times New Roman"/>
      <w:sz w:val="20"/>
      <w:szCs w:val="20"/>
      <w:lang w:val="vi-VN"/>
    </w:rPr>
  </w:style>
  <w:style w:type="character" w:styleId="FootnoteReference">
    <w:name w:val="footnote reference"/>
    <w:basedOn w:val="DefaultParagraphFont"/>
    <w:uiPriority w:val="99"/>
    <w:semiHidden/>
    <w:unhideWhenUsed/>
    <w:rsid w:val="00F8047D"/>
    <w:rPr>
      <w:vertAlign w:val="superscript"/>
    </w:rPr>
  </w:style>
  <w:style w:type="paragraph" w:styleId="HTMLPreformatted">
    <w:name w:val="HTML Preformatted"/>
    <w:basedOn w:val="Normal"/>
    <w:link w:val="HTMLPreformattedChar"/>
    <w:uiPriority w:val="99"/>
    <w:semiHidden/>
    <w:unhideWhenUsed/>
    <w:rsid w:val="00610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eastAsia="vi-VN"/>
    </w:rPr>
  </w:style>
  <w:style w:type="character" w:customStyle="1" w:styleId="HTMLPreformattedChar">
    <w:name w:val="HTML Preformatted Char"/>
    <w:basedOn w:val="DefaultParagraphFont"/>
    <w:link w:val="HTMLPreformatted"/>
    <w:uiPriority w:val="99"/>
    <w:semiHidden/>
    <w:rsid w:val="0061029F"/>
    <w:rPr>
      <w:rFonts w:ascii="Courier New" w:eastAsia="Times New Roman" w:hAnsi="Courier New" w:cs="Courier New"/>
      <w:sz w:val="20"/>
      <w:szCs w:val="20"/>
      <w:lang w:val="vi-VN" w:eastAsia="vi-VN"/>
    </w:rPr>
  </w:style>
  <w:style w:type="paragraph" w:styleId="Header">
    <w:name w:val="header"/>
    <w:basedOn w:val="Normal"/>
    <w:link w:val="HeaderChar"/>
    <w:uiPriority w:val="99"/>
    <w:unhideWhenUsed/>
    <w:rsid w:val="003B23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23A7"/>
    <w:rPr>
      <w:rFonts w:ascii="Times New Roman" w:eastAsia="Calibri" w:hAnsi="Times New Roman" w:cs="Times New Roman"/>
      <w:sz w:val="28"/>
      <w:lang w:val="vi-VN"/>
    </w:rPr>
  </w:style>
  <w:style w:type="paragraph" w:styleId="BalloonText">
    <w:name w:val="Balloon Text"/>
    <w:basedOn w:val="Normal"/>
    <w:link w:val="BalloonTextChar"/>
    <w:uiPriority w:val="99"/>
    <w:semiHidden/>
    <w:unhideWhenUsed/>
    <w:rsid w:val="00774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CD0"/>
    <w:rPr>
      <w:rFonts w:ascii="Tahoma" w:eastAsia="Calibri"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059951">
      <w:bodyDiv w:val="1"/>
      <w:marLeft w:val="0"/>
      <w:marRight w:val="0"/>
      <w:marTop w:val="0"/>
      <w:marBottom w:val="0"/>
      <w:divBdr>
        <w:top w:val="none" w:sz="0" w:space="0" w:color="auto"/>
        <w:left w:val="none" w:sz="0" w:space="0" w:color="auto"/>
        <w:bottom w:val="none" w:sz="0" w:space="0" w:color="auto"/>
        <w:right w:val="none" w:sz="0" w:space="0" w:color="auto"/>
      </w:divBdr>
    </w:div>
    <w:div w:id="1307051652">
      <w:bodyDiv w:val="1"/>
      <w:marLeft w:val="0"/>
      <w:marRight w:val="0"/>
      <w:marTop w:val="0"/>
      <w:marBottom w:val="0"/>
      <w:divBdr>
        <w:top w:val="none" w:sz="0" w:space="0" w:color="auto"/>
        <w:left w:val="none" w:sz="0" w:space="0" w:color="auto"/>
        <w:bottom w:val="none" w:sz="0" w:space="0" w:color="auto"/>
        <w:right w:val="none" w:sz="0" w:space="0" w:color="auto"/>
      </w:divBdr>
    </w:div>
    <w:div w:id="180362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E:\Tai%20lieu%20Minh\TL%20LUAN%20AN\LUAN%20AN\Char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Sheet1!$E$4</c:f>
              <c:strCache>
                <c:ptCount val="1"/>
                <c:pt idx="0">
                  <c:v>Enhance</c:v>
                </c:pt>
              </c:strCache>
            </c:strRef>
          </c:tx>
          <c:spPr>
            <a:solidFill>
              <a:srgbClr val="C00000"/>
            </a:solidFill>
            <a:ln>
              <a:noFill/>
            </a:ln>
            <a:effectLst/>
          </c:spPr>
          <c:invertIfNegative val="0"/>
          <c:cat>
            <c:strRef>
              <c:f>Sheet1!$D$5:$D$9</c:f>
              <c:strCache>
                <c:ptCount val="5"/>
                <c:pt idx="0">
                  <c:v>Greeting, thanks</c:v>
                </c:pt>
                <c:pt idx="1">
                  <c:v>Complement</c:v>
                </c:pt>
                <c:pt idx="2">
                  <c:v>Criticism</c:v>
                </c:pt>
                <c:pt idx="3">
                  <c:v>Describing</c:v>
                </c:pt>
                <c:pt idx="4">
                  <c:v>Asking</c:v>
                </c:pt>
              </c:strCache>
            </c:strRef>
          </c:cat>
          <c:val>
            <c:numRef>
              <c:f>Sheet1!$E$5:$E$9</c:f>
              <c:numCache>
                <c:formatCode>General</c:formatCode>
                <c:ptCount val="5"/>
                <c:pt idx="0">
                  <c:v>214</c:v>
                </c:pt>
                <c:pt idx="1">
                  <c:v>99</c:v>
                </c:pt>
                <c:pt idx="2">
                  <c:v>0</c:v>
                </c:pt>
                <c:pt idx="3">
                  <c:v>81</c:v>
                </c:pt>
                <c:pt idx="4">
                  <c:v>0</c:v>
                </c:pt>
              </c:numCache>
            </c:numRef>
          </c:val>
          <c:extLst>
            <c:ext xmlns:c16="http://schemas.microsoft.com/office/drawing/2014/chart" uri="{C3380CC4-5D6E-409C-BE32-E72D297353CC}">
              <c16:uniqueId val="{00000000-2E49-4C05-A771-7CC9D0572737}"/>
            </c:ext>
          </c:extLst>
        </c:ser>
        <c:ser>
          <c:idx val="1"/>
          <c:order val="1"/>
          <c:tx>
            <c:strRef>
              <c:f>Sheet1!$F$4</c:f>
              <c:strCache>
                <c:ptCount val="1"/>
                <c:pt idx="0">
                  <c:v>Reduce</c:v>
                </c:pt>
              </c:strCache>
            </c:strRef>
          </c:tx>
          <c:spPr>
            <a:solidFill>
              <a:schemeClr val="accent5"/>
            </a:solidFill>
            <a:ln>
              <a:noFill/>
            </a:ln>
            <a:effectLst/>
          </c:spPr>
          <c:invertIfNegative val="0"/>
          <c:cat>
            <c:strRef>
              <c:f>Sheet1!$D$5:$D$9</c:f>
              <c:strCache>
                <c:ptCount val="5"/>
                <c:pt idx="0">
                  <c:v>Greeting, thanks</c:v>
                </c:pt>
                <c:pt idx="1">
                  <c:v>Complement</c:v>
                </c:pt>
                <c:pt idx="2">
                  <c:v>Criticism</c:v>
                </c:pt>
                <c:pt idx="3">
                  <c:v>Describing</c:v>
                </c:pt>
                <c:pt idx="4">
                  <c:v>Asking</c:v>
                </c:pt>
              </c:strCache>
            </c:strRef>
          </c:cat>
          <c:val>
            <c:numRef>
              <c:f>Sheet1!$F$5:$F$9</c:f>
              <c:numCache>
                <c:formatCode>General</c:formatCode>
                <c:ptCount val="5"/>
                <c:pt idx="0">
                  <c:v>0</c:v>
                </c:pt>
                <c:pt idx="1">
                  <c:v>0</c:v>
                </c:pt>
                <c:pt idx="2">
                  <c:v>677</c:v>
                </c:pt>
                <c:pt idx="3">
                  <c:v>308</c:v>
                </c:pt>
                <c:pt idx="4">
                  <c:v>665</c:v>
                </c:pt>
              </c:numCache>
            </c:numRef>
          </c:val>
          <c:extLst>
            <c:ext xmlns:c16="http://schemas.microsoft.com/office/drawing/2014/chart" uri="{C3380CC4-5D6E-409C-BE32-E72D297353CC}">
              <c16:uniqueId val="{00000001-2E49-4C05-A771-7CC9D0572737}"/>
            </c:ext>
          </c:extLst>
        </c:ser>
        <c:ser>
          <c:idx val="2"/>
          <c:order val="2"/>
          <c:tx>
            <c:strRef>
              <c:f>Sheet1!$G$4</c:f>
              <c:strCache>
                <c:ptCount val="1"/>
                <c:pt idx="0">
                  <c:v>Neutral</c:v>
                </c:pt>
              </c:strCache>
            </c:strRef>
          </c:tx>
          <c:spPr>
            <a:solidFill>
              <a:schemeClr val="accent3"/>
            </a:solidFill>
            <a:ln>
              <a:noFill/>
            </a:ln>
            <a:effectLst/>
          </c:spPr>
          <c:invertIfNegative val="0"/>
          <c:cat>
            <c:strRef>
              <c:f>Sheet1!$D$5:$D$9</c:f>
              <c:strCache>
                <c:ptCount val="5"/>
                <c:pt idx="0">
                  <c:v>Greeting, thanks</c:v>
                </c:pt>
                <c:pt idx="1">
                  <c:v>Complement</c:v>
                </c:pt>
                <c:pt idx="2">
                  <c:v>Criticism</c:v>
                </c:pt>
                <c:pt idx="3">
                  <c:v>Describing</c:v>
                </c:pt>
                <c:pt idx="4">
                  <c:v>Asking</c:v>
                </c:pt>
              </c:strCache>
            </c:strRef>
          </c:cat>
          <c:val>
            <c:numRef>
              <c:f>Sheet1!$G$5:$G$9</c:f>
              <c:numCache>
                <c:formatCode>General</c:formatCode>
                <c:ptCount val="5"/>
                <c:pt idx="0">
                  <c:v>0</c:v>
                </c:pt>
                <c:pt idx="1">
                  <c:v>0</c:v>
                </c:pt>
                <c:pt idx="2">
                  <c:v>0</c:v>
                </c:pt>
                <c:pt idx="3">
                  <c:v>1561</c:v>
                </c:pt>
                <c:pt idx="4">
                  <c:v>5106</c:v>
                </c:pt>
              </c:numCache>
            </c:numRef>
          </c:val>
          <c:extLst>
            <c:ext xmlns:c16="http://schemas.microsoft.com/office/drawing/2014/chart" uri="{C3380CC4-5D6E-409C-BE32-E72D297353CC}">
              <c16:uniqueId val="{00000002-2E49-4C05-A771-7CC9D0572737}"/>
            </c:ext>
          </c:extLst>
        </c:ser>
        <c:dLbls>
          <c:showLegendKey val="0"/>
          <c:showVal val="0"/>
          <c:showCatName val="0"/>
          <c:showSerName val="0"/>
          <c:showPercent val="0"/>
          <c:showBubbleSize val="0"/>
        </c:dLbls>
        <c:gapWidth val="219"/>
        <c:overlap val="-27"/>
        <c:axId val="393865488"/>
        <c:axId val="393866664"/>
      </c:barChart>
      <c:catAx>
        <c:axId val="393865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866664"/>
        <c:crosses val="autoZero"/>
        <c:auto val="1"/>
        <c:lblAlgn val="ctr"/>
        <c:lblOffset val="100"/>
        <c:noMultiLvlLbl val="0"/>
      </c:catAx>
      <c:valAx>
        <c:axId val="3938666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86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51BE2-88E7-4A51-80DC-5D8BC47D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2894</TotalTime>
  <Pages>23</Pages>
  <Words>7355</Words>
  <Characters>41929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Doan-Van, Tuan</cp:lastModifiedBy>
  <cp:revision>25</cp:revision>
  <dcterms:created xsi:type="dcterms:W3CDTF">2017-06-19T04:17:00Z</dcterms:created>
  <dcterms:modified xsi:type="dcterms:W3CDTF">2017-11-16T05:47:00Z</dcterms:modified>
</cp:coreProperties>
</file>